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8E" w:rsidRDefault="00994328" w:rsidP="005109E7">
      <w:pPr>
        <w:rPr>
          <w:rFonts w:ascii="Century Gothic" w:hAnsi="Century Gothic"/>
          <w:b/>
          <w:sz w:val="25"/>
          <w:szCs w:val="25"/>
        </w:rPr>
      </w:pPr>
      <w:bookmarkStart w:id="0" w:name="1.2.4"/>
      <w:r w:rsidRPr="00BB3881">
        <w:rPr>
          <w:rFonts w:ascii="Century Gothic" w:eastAsia="Times New Roman" w:hAnsi="Century Gothic" w:cs="Times New Roman"/>
          <w:b/>
          <w:bCs/>
          <w:noProof/>
          <w:color w:val="000000"/>
          <w:sz w:val="25"/>
          <w:szCs w:val="25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FC4C6" wp14:editId="545CCD2D">
                <wp:simplePos x="0" y="0"/>
                <wp:positionH relativeFrom="column">
                  <wp:posOffset>7280910</wp:posOffset>
                </wp:positionH>
                <wp:positionV relativeFrom="paragraph">
                  <wp:posOffset>6350</wp:posOffset>
                </wp:positionV>
                <wp:extent cx="2811145" cy="66008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94D" w:rsidRPr="00293B48" w:rsidRDefault="0099672A" w:rsidP="00F239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Activities: </w:t>
                            </w:r>
                          </w:p>
                          <w:p w:rsidR="00BB3881" w:rsidRPr="00293B48" w:rsidRDefault="00966BE2" w:rsidP="00966BE2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1. What </w:t>
                            </w:r>
                            <w:r w:rsidR="00E67C2D">
                              <w:rPr>
                                <w:rFonts w:ascii="Century Gothic" w:hAnsi="Century Gothic"/>
                                <w:sz w:val="24"/>
                              </w:rPr>
                              <w:t>does Macbeth find so terrifying in the ghost’s appearance?</w:t>
                            </w:r>
                          </w:p>
                          <w:p w:rsidR="00E67C2D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E67C2D" w:rsidRDefault="00966BE2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93B48">
                              <w:rPr>
                                <w:rFonts w:ascii="Century Gothic" w:hAnsi="Century Gothic"/>
                                <w:sz w:val="24"/>
                              </w:rPr>
                              <w:t>2.</w:t>
                            </w:r>
                            <w:r w:rsidR="00E67C2D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What are the connotations of the word ‘glare’?</w:t>
                            </w:r>
                          </w:p>
                          <w:p w:rsidR="00E67C2D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E67C2D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3. Explain the following quotations:</w:t>
                            </w:r>
                          </w:p>
                          <w:p w:rsidR="00E67C2D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‘You have displaced the mirth’</w:t>
                            </w:r>
                          </w:p>
                          <w:p w:rsidR="00E67C2D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‘Can such things be and overcome us like a summer’s cloud’</w:t>
                            </w:r>
                          </w:p>
                          <w:p w:rsidR="00E67C2D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‘You can behold such sights and keep the natural ruby of your cheeks when mine is blanched with fear’.</w:t>
                            </w:r>
                          </w:p>
                          <w:p w:rsidR="00E67C2D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C662E8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4. How does Shakespeare present Macbeth as a man torn apart by guilt in this scene?</w:t>
                            </w:r>
                            <w:r w:rsidR="00966BE2" w:rsidRPr="00293B4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Explain your ideas using quotations from the text.</w:t>
                            </w:r>
                          </w:p>
                          <w:p w:rsidR="00E67C2D" w:rsidRDefault="00E67C2D" w:rsidP="0092253B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D33173" w:rsidRPr="00855CFA" w:rsidRDefault="00E67C2D" w:rsidP="00D33173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5. Who is in control in this scene? Explain your ideas using quotations from the text. </w:t>
                            </w:r>
                            <w:bookmarkStart w:id="1" w:name="_GoBack"/>
                            <w:bookmarkEnd w:id="1"/>
                          </w:p>
                          <w:p w:rsidR="00BB3881" w:rsidRPr="00855CFA" w:rsidRDefault="00BB3881" w:rsidP="00BB3881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9672A" w:rsidRPr="00FC7D75" w:rsidRDefault="0099672A" w:rsidP="00FC7D75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18568F" w:rsidRPr="0018568F" w:rsidRDefault="0018568F" w:rsidP="0018568F">
                            <w:pPr>
                              <w:pStyle w:val="ListParagraph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FC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3pt;margin-top:.5pt;width:221.3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" strokecolor="white [3212]">
                <v:textbox>
                  <w:txbxContent>
                    <w:p w:rsidR="00F2394D" w:rsidRPr="00293B48" w:rsidRDefault="0099672A" w:rsidP="00F2394D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  <w:r w:rsidRPr="00293B48"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Activities: </w:t>
                      </w:r>
                    </w:p>
                    <w:p w:rsidR="00BB3881" w:rsidRPr="00293B48" w:rsidRDefault="00966BE2" w:rsidP="00966BE2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 xml:space="preserve">1. What </w:t>
                      </w:r>
                      <w:r w:rsidR="00E67C2D">
                        <w:rPr>
                          <w:rFonts w:ascii="Century Gothic" w:hAnsi="Century Gothic"/>
                          <w:sz w:val="24"/>
                        </w:rPr>
                        <w:t>does Macbeth find so terrifying in the ghost’s appearance?</w:t>
                      </w:r>
                    </w:p>
                    <w:p w:rsidR="00E67C2D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E67C2D" w:rsidRDefault="00966BE2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 w:rsidRPr="00293B48">
                        <w:rPr>
                          <w:rFonts w:ascii="Century Gothic" w:hAnsi="Century Gothic"/>
                          <w:sz w:val="24"/>
                        </w:rPr>
                        <w:t>2.</w:t>
                      </w:r>
                      <w:r w:rsidR="00E67C2D">
                        <w:rPr>
                          <w:rFonts w:ascii="Century Gothic" w:hAnsi="Century Gothic"/>
                          <w:sz w:val="24"/>
                        </w:rPr>
                        <w:t xml:space="preserve"> What are the connotations of the word ‘glare’?</w:t>
                      </w:r>
                    </w:p>
                    <w:p w:rsidR="00E67C2D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E67C2D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3. Explain the following quotations:</w:t>
                      </w:r>
                    </w:p>
                    <w:p w:rsidR="00E67C2D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‘You have displaced the mirth’</w:t>
                      </w:r>
                    </w:p>
                    <w:p w:rsidR="00E67C2D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‘Can such things be and overcome us like a summer’s cloud’</w:t>
                      </w:r>
                    </w:p>
                    <w:p w:rsidR="00E67C2D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‘You can behold such sights and keep the natural ruby of your cheeks when mine is blanched with fear’.</w:t>
                      </w:r>
                    </w:p>
                    <w:p w:rsidR="00E67C2D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C662E8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4. How does Shakespeare present Macbeth as a man torn apart by guilt in this scene?</w:t>
                      </w:r>
                      <w:r w:rsidR="00966BE2" w:rsidRPr="00293B48"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Explain your ideas using quotations from the text.</w:t>
                      </w:r>
                    </w:p>
                    <w:p w:rsidR="00E67C2D" w:rsidRDefault="00E67C2D" w:rsidP="0092253B">
                      <w:pPr>
                        <w:jc w:val="both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D33173" w:rsidRPr="00855CFA" w:rsidRDefault="00E67C2D" w:rsidP="00D33173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5. Who is in control in this scene? Explain your ideas using quotations from the text. </w:t>
                      </w:r>
                      <w:bookmarkStart w:id="2" w:name="_GoBack"/>
                      <w:bookmarkEnd w:id="2"/>
                    </w:p>
                    <w:p w:rsidR="00BB3881" w:rsidRPr="00855CFA" w:rsidRDefault="00BB3881" w:rsidP="00BB3881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99672A" w:rsidRPr="00FC7D75" w:rsidRDefault="0099672A" w:rsidP="00FC7D75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  <w:p w:rsidR="0018568F" w:rsidRPr="0018568F" w:rsidRDefault="0018568F" w:rsidP="0018568F">
                      <w:pPr>
                        <w:pStyle w:val="ListParagraph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35088E" w:rsidRPr="00BB3881">
        <w:rPr>
          <w:rFonts w:ascii="Century Gothic" w:hAnsi="Century Gothic"/>
          <w:b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0ABF" wp14:editId="0C00FB3C">
                <wp:simplePos x="0" y="0"/>
                <wp:positionH relativeFrom="column">
                  <wp:posOffset>6971665</wp:posOffset>
                </wp:positionH>
                <wp:positionV relativeFrom="paragraph">
                  <wp:posOffset>-457200</wp:posOffset>
                </wp:positionV>
                <wp:extent cx="28575" cy="75533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553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847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95pt,-36pt" to="551.2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bookmarkStart w:id="3" w:name="speech26"/>
      <w:r w:rsidR="0092253B">
        <w:rPr>
          <w:rFonts w:ascii="Century Gothic" w:hAnsi="Century Gothic"/>
          <w:b/>
          <w:sz w:val="25"/>
          <w:szCs w:val="25"/>
        </w:rPr>
        <w:t>Act 3</w:t>
      </w:r>
      <w:r w:rsidR="00BB3881" w:rsidRPr="00BB3881">
        <w:rPr>
          <w:rFonts w:ascii="Century Gothic" w:hAnsi="Century Gothic"/>
          <w:b/>
          <w:sz w:val="25"/>
          <w:szCs w:val="25"/>
        </w:rPr>
        <w:t>, Scene</w:t>
      </w:r>
      <w:r w:rsidR="0092253B">
        <w:rPr>
          <w:rFonts w:ascii="Century Gothic" w:hAnsi="Century Gothic"/>
          <w:b/>
          <w:sz w:val="25"/>
          <w:szCs w:val="25"/>
        </w:rPr>
        <w:t xml:space="preserve"> 1</w:t>
      </w:r>
      <w:r w:rsidRPr="00BB3881">
        <w:rPr>
          <w:rFonts w:ascii="Century Gothic" w:hAnsi="Century Gothic"/>
          <w:b/>
          <w:sz w:val="25"/>
          <w:szCs w:val="25"/>
        </w:rPr>
        <w:t xml:space="preserve"> – </w:t>
      </w:r>
      <w:r w:rsidR="00292546">
        <w:rPr>
          <w:rFonts w:ascii="Century Gothic" w:hAnsi="Century Gothic"/>
          <w:b/>
          <w:sz w:val="25"/>
          <w:szCs w:val="25"/>
        </w:rPr>
        <w:t>Banquo’s Ghost</w:t>
      </w:r>
      <w:r w:rsidR="004B319D">
        <w:rPr>
          <w:rFonts w:ascii="Century Gothic" w:hAnsi="Century Gothic"/>
          <w:b/>
          <w:sz w:val="25"/>
          <w:szCs w:val="25"/>
        </w:rPr>
        <w:t xml:space="preserve"> (Part 3</w:t>
      </w:r>
      <w:r w:rsidR="0092253B">
        <w:rPr>
          <w:rFonts w:ascii="Century Gothic" w:hAnsi="Century Gothic"/>
          <w:b/>
          <w:sz w:val="25"/>
          <w:szCs w:val="25"/>
        </w:rPr>
        <w:t>)</w:t>
      </w:r>
    </w:p>
    <w:p w:rsidR="004B319D" w:rsidRPr="004B319D" w:rsidRDefault="004B319D" w:rsidP="004B319D">
      <w:pPr>
        <w:spacing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4" w:name="3.4.19"/>
      <w:bookmarkStart w:id="5" w:name="1.1.5"/>
      <w:bookmarkStart w:id="6" w:name="1.2.9"/>
      <w:bookmarkStart w:id="7" w:name="speech15"/>
      <w:bookmarkStart w:id="8" w:name="1.5.1"/>
      <w:bookmarkStart w:id="9" w:name="1.5.42"/>
      <w:bookmarkStart w:id="10" w:name="speech3"/>
      <w:bookmarkStart w:id="11" w:name="2.2.66"/>
      <w:bookmarkStart w:id="12" w:name="3.1.51"/>
      <w:bookmarkStart w:id="13" w:name="3.4.63"/>
      <w:bookmarkEnd w:id="3"/>
      <w:r w:rsidRPr="004B319D">
        <w:rPr>
          <w:rFonts w:ascii="Century Gothic" w:eastAsia="Times New Roman" w:hAnsi="Century Gothic" w:cs="Times New Roman"/>
          <w:i/>
          <w:iCs/>
          <w:color w:val="000000"/>
          <w:lang w:eastAsia="en-GB"/>
        </w:rPr>
        <w:t>Re-enter GHOST OF BANQUO</w:t>
      </w:r>
    </w:p>
    <w:p w:rsidR="004B319D" w:rsidRPr="004B319D" w:rsidRDefault="004B319D" w:rsidP="004B319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14" w:name="speech38"/>
      <w:r w:rsidRPr="004B319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14"/>
    </w:p>
    <w:p w:rsidR="004B319D" w:rsidRPr="004B319D" w:rsidRDefault="004B319D" w:rsidP="004B319D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15" w:name="3.4.110"/>
      <w:proofErr w:type="spell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Avaunt</w:t>
      </w:r>
      <w:proofErr w:type="spell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 xml:space="preserve">! </w:t>
      </w:r>
      <w:proofErr w:type="gram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and</w:t>
      </w:r>
      <w:proofErr w:type="gram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 xml:space="preserve"> quit my sight! </w:t>
      </w:r>
      <w:proofErr w:type="gram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let</w:t>
      </w:r>
      <w:proofErr w:type="gram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 xml:space="preserve"> the earth hide thee!</w:t>
      </w:r>
      <w:bookmarkEnd w:id="15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6" w:name="3.4.111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 xml:space="preserve">Thy bones are </w:t>
      </w:r>
      <w:proofErr w:type="spell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marrowless</w:t>
      </w:r>
      <w:proofErr w:type="spell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, thy blood is cold</w:t>
      </w:r>
      <w:proofErr w:type="gram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;</w:t>
      </w:r>
      <w:bookmarkEnd w:id="16"/>
      <w:proofErr w:type="gram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7" w:name="3.4.112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Thou hast no speculation in those eyes</w:t>
      </w:r>
      <w:bookmarkEnd w:id="17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18" w:name="3.4.113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Which thou dost glare with!</w:t>
      </w:r>
      <w:bookmarkEnd w:id="18"/>
    </w:p>
    <w:p w:rsidR="004B319D" w:rsidRPr="004B319D" w:rsidRDefault="004B319D" w:rsidP="004B319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19" w:name="speech39"/>
      <w:r w:rsidRPr="004B319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19"/>
    </w:p>
    <w:p w:rsidR="004B319D" w:rsidRPr="004B319D" w:rsidRDefault="004B319D" w:rsidP="004B319D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20" w:name="3.4.114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Think of this, good peers</w:t>
      </w:r>
      <w:proofErr w:type="gram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,</w:t>
      </w:r>
      <w:bookmarkEnd w:id="20"/>
      <w:proofErr w:type="gram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1" w:name="3.4.115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But as a thing of custom: 'tis no other;</w:t>
      </w:r>
      <w:bookmarkEnd w:id="21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2" w:name="3.4.116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Only it spoils the pleasure of the time.</w:t>
      </w:r>
      <w:bookmarkEnd w:id="22"/>
    </w:p>
    <w:p w:rsidR="004B319D" w:rsidRPr="004B319D" w:rsidRDefault="004B319D" w:rsidP="004B319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23" w:name="speech40"/>
      <w:r w:rsidRPr="004B319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23"/>
    </w:p>
    <w:p w:rsidR="004B319D" w:rsidRPr="004B319D" w:rsidRDefault="004B319D" w:rsidP="004B319D">
      <w:pPr>
        <w:spacing w:after="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24" w:name="3.4.117"/>
      <w:r w:rsidRPr="00F63460">
        <w:rPr>
          <w:rFonts w:ascii="Century Gothic" w:eastAsia="Times New Roman" w:hAnsi="Century Gothic" w:cs="Times New Roman"/>
          <w:b/>
          <w:bCs/>
          <w:noProof/>
          <w:color w:val="000000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71B6" wp14:editId="1A294AEE">
                <wp:simplePos x="0" y="0"/>
                <wp:positionH relativeFrom="column">
                  <wp:posOffset>4480561</wp:posOffset>
                </wp:positionH>
                <wp:positionV relativeFrom="paragraph">
                  <wp:posOffset>44971</wp:posOffset>
                </wp:positionV>
                <wp:extent cx="4973955" cy="733425"/>
                <wp:effectExtent l="0" t="0" r="0" b="4191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73955" cy="73342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728" w:rsidRPr="00510728" w:rsidRDefault="00510728" w:rsidP="0051072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728"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INCREASING CHALLENGE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A71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352.8pt;margin-top:3.55pt;width:391.65pt;height:5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" adj="20008" fillcolor="white [3201]" strokecolor="black [3213]" strokeweight="1pt">
                <v:textbox>
                  <w:txbxContent>
                    <w:p w:rsidR="00510728" w:rsidRPr="00510728" w:rsidRDefault="00510728" w:rsidP="00510728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728"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INCREASING CHALLENGE</w:t>
                      </w:r>
                    </w:p>
                  </w:txbxContent>
                </v:textbox>
              </v:shape>
            </w:pict>
          </mc:Fallback>
        </mc:AlternateContent>
      </w:r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What man dare, I dare:</w:t>
      </w:r>
      <w:bookmarkEnd w:id="24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5" w:name="3.4.118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Approach thou like the rugged Russian bear,</w:t>
      </w:r>
      <w:bookmarkEnd w:id="25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6" w:name="3.4.119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 xml:space="preserve">The </w:t>
      </w:r>
      <w:proofErr w:type="spell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arm'd</w:t>
      </w:r>
      <w:proofErr w:type="spell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 xml:space="preserve"> rhinoceros, or the </w:t>
      </w:r>
      <w:proofErr w:type="spell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Hyrcan</w:t>
      </w:r>
      <w:proofErr w:type="spell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 xml:space="preserve"> tiger;</w:t>
      </w:r>
      <w:bookmarkEnd w:id="26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7" w:name="3.4.120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Take any shape but that, and my firm nerves</w:t>
      </w:r>
      <w:bookmarkEnd w:id="27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8" w:name="3.4.121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Shall never tremble: or be alive again,</w:t>
      </w:r>
      <w:bookmarkEnd w:id="28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29" w:name="3.4.122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And dare me to the desert with thy sword;</w:t>
      </w:r>
      <w:bookmarkEnd w:id="29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30" w:name="3.4.123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If trembling I inhabit then, protest me</w:t>
      </w:r>
      <w:bookmarkEnd w:id="30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31" w:name="3.4.124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The baby of a girl. Hence, horrible shadow!</w:t>
      </w:r>
      <w:bookmarkEnd w:id="31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32" w:name="3.4.125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Unreal mockery, hence!</w:t>
      </w:r>
      <w:bookmarkEnd w:id="32"/>
    </w:p>
    <w:p w:rsidR="004B319D" w:rsidRPr="004B319D" w:rsidRDefault="004B319D" w:rsidP="004B319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r w:rsidRPr="004B319D">
        <w:rPr>
          <w:rFonts w:ascii="Century Gothic" w:eastAsia="Times New Roman" w:hAnsi="Century Gothic" w:cs="Times New Roman"/>
          <w:i/>
          <w:iCs/>
          <w:color w:val="000000"/>
          <w:lang w:eastAsia="en-GB"/>
        </w:rPr>
        <w:t>GHOST OF BANQUO vanishes</w:t>
      </w:r>
    </w:p>
    <w:p w:rsidR="004B319D" w:rsidRPr="004B319D" w:rsidRDefault="004B319D" w:rsidP="004B319D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3" w:name="3.4.126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Why, so: being gone,</w:t>
      </w:r>
      <w:bookmarkStart w:id="34" w:name="3.4.127"/>
      <w:bookmarkEnd w:id="33"/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 </w:t>
      </w:r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I am a man again. Pray you, sit still.</w:t>
      </w:r>
      <w:bookmarkEnd w:id="34"/>
    </w:p>
    <w:p w:rsidR="004B319D" w:rsidRPr="004B319D" w:rsidRDefault="004B319D" w:rsidP="004B319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5" w:name="speech41"/>
      <w:r w:rsidRPr="004B319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LADY MACBETH</w:t>
      </w:r>
      <w:bookmarkEnd w:id="35"/>
    </w:p>
    <w:p w:rsidR="004B319D" w:rsidRPr="004B319D" w:rsidRDefault="004B319D" w:rsidP="004B319D">
      <w:pPr>
        <w:spacing w:after="10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  <w:bookmarkStart w:id="36" w:name="3.4.128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You have displaced the mirth, broke the good meeting,</w:t>
      </w:r>
      <w:bookmarkStart w:id="37" w:name="3.4.129"/>
      <w:bookmarkEnd w:id="36"/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 </w:t>
      </w:r>
      <w:proofErr w:type="gram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With</w:t>
      </w:r>
      <w:proofErr w:type="gram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 xml:space="preserve"> most admired disorder.</w:t>
      </w:r>
      <w:bookmarkEnd w:id="37"/>
    </w:p>
    <w:p w:rsidR="004B319D" w:rsidRPr="004B319D" w:rsidRDefault="004B319D" w:rsidP="004B319D">
      <w:pPr>
        <w:spacing w:after="0" w:line="240" w:lineRule="auto"/>
        <w:rPr>
          <w:rFonts w:ascii="Century Gothic" w:eastAsia="Times New Roman" w:hAnsi="Century Gothic" w:cs="Times New Roman"/>
          <w:lang w:eastAsia="en-GB"/>
        </w:rPr>
      </w:pPr>
      <w:bookmarkStart w:id="38" w:name="speech42"/>
      <w:r w:rsidRPr="004B319D">
        <w:rPr>
          <w:rFonts w:ascii="Century Gothic" w:eastAsia="Times New Roman" w:hAnsi="Century Gothic" w:cs="Times New Roman"/>
          <w:b/>
          <w:bCs/>
          <w:color w:val="000000"/>
          <w:lang w:eastAsia="en-GB"/>
        </w:rPr>
        <w:t>MACBETH</w:t>
      </w:r>
      <w:bookmarkEnd w:id="38"/>
    </w:p>
    <w:p w:rsidR="0035088E" w:rsidRPr="00F63460" w:rsidRDefault="004B319D" w:rsidP="004B319D">
      <w:pPr>
        <w:spacing w:after="10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en-GB"/>
        </w:rPr>
      </w:pPr>
      <w:bookmarkStart w:id="39" w:name="3.4.130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Can such things be,</w:t>
      </w:r>
      <w:bookmarkStart w:id="40" w:name="3.4.131"/>
      <w:bookmarkEnd w:id="39"/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 </w:t>
      </w:r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And overcome us like a summer's cloud</w:t>
      </w:r>
      <w:proofErr w:type="gramStart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,</w:t>
      </w:r>
      <w:bookmarkEnd w:id="40"/>
      <w:proofErr w:type="gramEnd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41" w:name="3.4.132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Without our special wonder? You make me strange</w:t>
      </w:r>
      <w:bookmarkEnd w:id="41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42" w:name="3.4.133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Even to the disposition that I owe,</w:t>
      </w:r>
      <w:bookmarkEnd w:id="42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43" w:name="3.4.134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When now I think you can behold such sights,</w:t>
      </w:r>
      <w:bookmarkEnd w:id="43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44" w:name="3.4.135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And keep the natural ruby of your cheeks,</w:t>
      </w:r>
      <w:bookmarkEnd w:id="44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br/>
      </w:r>
      <w:bookmarkStart w:id="45" w:name="3.4.136"/>
      <w:r w:rsidRPr="004B319D">
        <w:rPr>
          <w:rFonts w:ascii="Century Gothic" w:eastAsia="Times New Roman" w:hAnsi="Century Gothic" w:cs="Times New Roman"/>
          <w:color w:val="000000"/>
          <w:lang w:eastAsia="en-GB"/>
        </w:rPr>
        <w:t>When mine is blanched with fear.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45"/>
    </w:p>
    <w:sectPr w:rsidR="0035088E" w:rsidRPr="00F63460" w:rsidSect="00350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0405"/>
    <w:multiLevelType w:val="hybridMultilevel"/>
    <w:tmpl w:val="ACA01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52F79"/>
    <w:multiLevelType w:val="hybridMultilevel"/>
    <w:tmpl w:val="15C0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8E"/>
    <w:rsid w:val="0018568F"/>
    <w:rsid w:val="002803DE"/>
    <w:rsid w:val="00292546"/>
    <w:rsid w:val="00293B48"/>
    <w:rsid w:val="0035088E"/>
    <w:rsid w:val="004077EF"/>
    <w:rsid w:val="0043508A"/>
    <w:rsid w:val="004B319D"/>
    <w:rsid w:val="00510728"/>
    <w:rsid w:val="005109E7"/>
    <w:rsid w:val="00532B74"/>
    <w:rsid w:val="005B07F9"/>
    <w:rsid w:val="0061726D"/>
    <w:rsid w:val="00627621"/>
    <w:rsid w:val="0067199D"/>
    <w:rsid w:val="00855CFA"/>
    <w:rsid w:val="009174CE"/>
    <w:rsid w:val="0092253B"/>
    <w:rsid w:val="00966BE2"/>
    <w:rsid w:val="00994328"/>
    <w:rsid w:val="0099672A"/>
    <w:rsid w:val="009B7FC1"/>
    <w:rsid w:val="009D19A6"/>
    <w:rsid w:val="00A80E2D"/>
    <w:rsid w:val="00AD5303"/>
    <w:rsid w:val="00B8055C"/>
    <w:rsid w:val="00BB3881"/>
    <w:rsid w:val="00C110AB"/>
    <w:rsid w:val="00C662E8"/>
    <w:rsid w:val="00D33173"/>
    <w:rsid w:val="00DE468D"/>
    <w:rsid w:val="00E67C2D"/>
    <w:rsid w:val="00F2394D"/>
    <w:rsid w:val="00F63460"/>
    <w:rsid w:val="00F75CAE"/>
    <w:rsid w:val="00F95876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EA6B-B363-414E-8062-76887A4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7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3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tsprykes</dc:creator>
  <cp:keywords/>
  <dc:description/>
  <cp:lastModifiedBy>Stuart Pryke</cp:lastModifiedBy>
  <cp:revision>3</cp:revision>
  <cp:lastPrinted>2016-03-08T08:14:00Z</cp:lastPrinted>
  <dcterms:created xsi:type="dcterms:W3CDTF">2017-07-27T17:01:00Z</dcterms:created>
  <dcterms:modified xsi:type="dcterms:W3CDTF">2017-07-27T20:32:00Z</dcterms:modified>
</cp:coreProperties>
</file>