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948" w:rsidRPr="00FB27B8" w:rsidRDefault="00B8450B" w:rsidP="00056948">
      <w:pPr>
        <w:jc w:val="center"/>
        <w:rPr>
          <w:rFonts w:ascii="Arial" w:hAnsi="Arial" w:cs="Arial"/>
          <w:sz w:val="24"/>
          <w:szCs w:val="24"/>
        </w:rPr>
      </w:pPr>
      <w:r w:rsidRPr="00FB27B8">
        <w:rPr>
          <w:rFonts w:ascii="Arial" w:hAnsi="Arial" w:cs="Arial"/>
          <w:noProof/>
          <w:color w:val="FFFFFF"/>
          <w:sz w:val="24"/>
          <w:szCs w:val="24"/>
          <w:lang w:eastAsia="en-GB"/>
        </w:rPr>
        <w:drawing>
          <wp:anchor distT="0" distB="0" distL="114300" distR="114300" simplePos="0" relativeHeight="251743232" behindDoc="1" locked="0" layoutInCell="1" allowOverlap="1">
            <wp:simplePos x="0" y="0"/>
            <wp:positionH relativeFrom="page">
              <wp:align>right</wp:align>
            </wp:positionH>
            <wp:positionV relativeFrom="paragraph">
              <wp:posOffset>0</wp:posOffset>
            </wp:positionV>
            <wp:extent cx="3503295" cy="2286000"/>
            <wp:effectExtent l="0" t="0" r="1905" b="0"/>
            <wp:wrapTight wrapText="bothSides">
              <wp:wrapPolygon edited="0">
                <wp:start x="0" y="0"/>
                <wp:lineTo x="0" y="21420"/>
                <wp:lineTo x="21494" y="21420"/>
                <wp:lineTo x="21494"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329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8E4" w:rsidRPr="00FB27B8" w:rsidRDefault="00AC5B84" w:rsidP="00C66993">
      <w:pPr>
        <w:rPr>
          <w:rFonts w:ascii="Arial" w:hAnsi="Arial" w:cs="Arial"/>
          <w:b/>
          <w:sz w:val="36"/>
          <w:szCs w:val="36"/>
          <w:u w:val="single"/>
        </w:rPr>
      </w:pPr>
      <w:r w:rsidRPr="00FB27B8">
        <w:rPr>
          <w:rFonts w:ascii="Arial" w:hAnsi="Arial" w:cs="Arial"/>
          <w:b/>
          <w:sz w:val="36"/>
          <w:szCs w:val="36"/>
          <w:u w:val="single"/>
        </w:rPr>
        <w:t>A Christmas Carol</w:t>
      </w:r>
      <w:r w:rsidR="006968E4" w:rsidRPr="00FB27B8">
        <w:rPr>
          <w:rFonts w:ascii="Arial" w:hAnsi="Arial" w:cs="Arial"/>
          <w:b/>
          <w:sz w:val="36"/>
          <w:szCs w:val="36"/>
          <w:u w:val="single"/>
        </w:rPr>
        <w:t xml:space="preserve"> Aiming Higher Pack</w:t>
      </w:r>
      <w:r w:rsidR="00B8450B" w:rsidRPr="00FB27B8">
        <w:rPr>
          <w:rFonts w:ascii="Arial" w:hAnsi="Arial" w:cs="Arial"/>
          <w:noProof/>
          <w:color w:val="FFFFFF"/>
          <w:sz w:val="36"/>
          <w:szCs w:val="36"/>
          <w:lang w:eastAsia="en-GB"/>
        </w:rPr>
        <w:t xml:space="preserve"> </w:t>
      </w:r>
    </w:p>
    <w:p w:rsidR="00C66993" w:rsidRPr="00FB27B8" w:rsidRDefault="00FB27B8" w:rsidP="00C66993">
      <w:pPr>
        <w:rPr>
          <w:rFonts w:ascii="Arial" w:hAnsi="Arial" w:cs="Arial"/>
          <w:b/>
          <w:sz w:val="24"/>
          <w:szCs w:val="24"/>
        </w:rPr>
      </w:pPr>
      <w:r w:rsidRPr="00FB27B8">
        <w:rPr>
          <w:rFonts w:ascii="Arial" w:hAnsi="Arial" w:cs="Arial"/>
          <w:b/>
          <w:noProof/>
          <w:sz w:val="36"/>
          <w:szCs w:val="36"/>
          <w:lang w:eastAsia="en-GB"/>
        </w:rPr>
        <w:drawing>
          <wp:anchor distT="0" distB="0" distL="114300" distR="114300" simplePos="0" relativeHeight="251747328" behindDoc="1" locked="0" layoutInCell="1" allowOverlap="1">
            <wp:simplePos x="0" y="0"/>
            <wp:positionH relativeFrom="column">
              <wp:posOffset>599752</wp:posOffset>
            </wp:positionH>
            <wp:positionV relativeFrom="paragraph">
              <wp:posOffset>5283</wp:posOffset>
            </wp:positionV>
            <wp:extent cx="1770380" cy="2000250"/>
            <wp:effectExtent l="0" t="0" r="1270" b="0"/>
            <wp:wrapTight wrapText="bothSides">
              <wp:wrapPolygon edited="0">
                <wp:start x="0" y="0"/>
                <wp:lineTo x="0" y="21394"/>
                <wp:lineTo x="21383" y="21394"/>
                <wp:lineTo x="213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038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8E4" w:rsidRPr="00FB27B8" w:rsidRDefault="006968E4" w:rsidP="00056948">
      <w:pPr>
        <w:jc w:val="center"/>
        <w:rPr>
          <w:rFonts w:ascii="Arial" w:hAnsi="Arial" w:cs="Arial"/>
          <w:b/>
          <w:sz w:val="24"/>
          <w:szCs w:val="24"/>
        </w:rPr>
      </w:pPr>
    </w:p>
    <w:p w:rsidR="00B8450B" w:rsidRPr="00FB27B8" w:rsidRDefault="00B8450B" w:rsidP="00056948">
      <w:pPr>
        <w:jc w:val="center"/>
        <w:rPr>
          <w:rFonts w:ascii="Arial" w:hAnsi="Arial" w:cs="Arial"/>
          <w:b/>
          <w:sz w:val="24"/>
          <w:szCs w:val="24"/>
        </w:rPr>
      </w:pPr>
    </w:p>
    <w:p w:rsidR="00B8450B" w:rsidRPr="00FB27B8" w:rsidRDefault="00B8450B" w:rsidP="00056948">
      <w:pPr>
        <w:jc w:val="center"/>
        <w:rPr>
          <w:rFonts w:ascii="Arial" w:hAnsi="Arial" w:cs="Arial"/>
          <w:b/>
          <w:sz w:val="24"/>
          <w:szCs w:val="24"/>
        </w:rPr>
      </w:pPr>
    </w:p>
    <w:p w:rsidR="00B8450B" w:rsidRDefault="00B8450B" w:rsidP="00056948">
      <w:pPr>
        <w:jc w:val="center"/>
        <w:rPr>
          <w:rFonts w:ascii="Arial" w:hAnsi="Arial" w:cs="Arial"/>
          <w:b/>
          <w:sz w:val="24"/>
          <w:szCs w:val="24"/>
        </w:rPr>
      </w:pPr>
    </w:p>
    <w:p w:rsidR="00FB27B8" w:rsidRDefault="00FB27B8" w:rsidP="00056948">
      <w:pPr>
        <w:jc w:val="center"/>
        <w:rPr>
          <w:rFonts w:ascii="Arial" w:hAnsi="Arial" w:cs="Arial"/>
          <w:b/>
          <w:sz w:val="24"/>
          <w:szCs w:val="24"/>
        </w:rPr>
      </w:pPr>
    </w:p>
    <w:p w:rsidR="00FB27B8" w:rsidRPr="00FB27B8" w:rsidRDefault="00FB27B8" w:rsidP="00056948">
      <w:pPr>
        <w:jc w:val="center"/>
        <w:rPr>
          <w:rFonts w:ascii="Arial" w:hAnsi="Arial" w:cs="Arial"/>
          <w:b/>
          <w:sz w:val="24"/>
          <w:szCs w:val="24"/>
        </w:rPr>
      </w:pPr>
    </w:p>
    <w:p w:rsidR="006968E4" w:rsidRPr="00FB27B8" w:rsidRDefault="00862B00" w:rsidP="00056948">
      <w:pPr>
        <w:jc w:val="center"/>
        <w:rPr>
          <w:rFonts w:ascii="Arial" w:hAnsi="Arial" w:cs="Arial"/>
          <w:b/>
          <w:sz w:val="24"/>
          <w:szCs w:val="24"/>
        </w:rPr>
      </w:pPr>
      <w:r w:rsidRPr="00FB27B8">
        <w:rPr>
          <w:rFonts w:ascii="Arial" w:hAnsi="Arial" w:cs="Arial"/>
          <w:b/>
          <w:noProof/>
          <w:sz w:val="24"/>
          <w:szCs w:val="24"/>
          <w:lang w:eastAsia="en-GB"/>
        </w:rPr>
        <mc:AlternateContent>
          <mc:Choice Requires="wps">
            <w:drawing>
              <wp:anchor distT="0" distB="0" distL="114300" distR="114300" simplePos="0" relativeHeight="251738112" behindDoc="0" locked="0" layoutInCell="1" allowOverlap="1">
                <wp:simplePos x="0" y="0"/>
                <wp:positionH relativeFrom="column">
                  <wp:posOffset>75557</wp:posOffset>
                </wp:positionH>
                <wp:positionV relativeFrom="paragraph">
                  <wp:posOffset>18060</wp:posOffset>
                </wp:positionV>
                <wp:extent cx="5842635" cy="3194463"/>
                <wp:effectExtent l="0" t="0" r="24765" b="25400"/>
                <wp:wrapNone/>
                <wp:docPr id="2" name="Text Box 2"/>
                <wp:cNvGraphicFramePr/>
                <a:graphic xmlns:a="http://schemas.openxmlformats.org/drawingml/2006/main">
                  <a:graphicData uri="http://schemas.microsoft.com/office/word/2010/wordprocessingShape">
                    <wps:wsp>
                      <wps:cNvSpPr txBox="1"/>
                      <wps:spPr>
                        <a:xfrm>
                          <a:off x="0" y="0"/>
                          <a:ext cx="5842635" cy="3194463"/>
                        </a:xfrm>
                        <a:prstGeom prst="rect">
                          <a:avLst/>
                        </a:prstGeom>
                        <a:solidFill>
                          <a:schemeClr val="lt1"/>
                        </a:solidFill>
                        <a:ln w="6350">
                          <a:solidFill>
                            <a:prstClr val="black"/>
                          </a:solidFill>
                        </a:ln>
                      </wps:spPr>
                      <wps:txbx>
                        <w:txbxContent>
                          <w:p w:rsidR="005B3905" w:rsidRPr="00862B00" w:rsidRDefault="005B3905" w:rsidP="00862B00">
                            <w:pPr>
                              <w:rPr>
                                <w:rFonts w:ascii="Footlight MT Light" w:hAnsi="Footlight MT Light"/>
                                <w:b/>
                                <w:sz w:val="28"/>
                                <w:szCs w:val="28"/>
                              </w:rPr>
                            </w:pPr>
                            <w:r w:rsidRPr="00862B00">
                              <w:rPr>
                                <w:rFonts w:ascii="Footlight MT Light" w:hAnsi="Footlight MT Light"/>
                                <w:b/>
                                <w:sz w:val="28"/>
                                <w:szCs w:val="28"/>
                              </w:rPr>
                              <w:t xml:space="preserve">Reminder of the Highest Marks: </w:t>
                            </w:r>
                          </w:p>
                          <w:p w:rsidR="005B3905" w:rsidRPr="006968E4" w:rsidRDefault="005B3905" w:rsidP="00862B00">
                            <w:pPr>
                              <w:spacing w:before="200" w:after="0" w:line="216" w:lineRule="auto"/>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AO1</w:t>
                            </w:r>
                          </w:p>
                          <w:p w:rsidR="005B3905" w:rsidRPr="006968E4" w:rsidRDefault="005B3905" w:rsidP="00862B00">
                            <w:pPr>
                              <w:numPr>
                                <w:ilvl w:val="0"/>
                                <w:numId w:val="131"/>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FF0000"/>
                                <w:kern w:val="24"/>
                                <w:lang w:val="en-US" w:eastAsia="en-GB"/>
                              </w:rPr>
                              <w:t>Critical</w:t>
                            </w:r>
                            <w:r w:rsidRPr="006968E4">
                              <w:rPr>
                                <w:rFonts w:eastAsiaTheme="minorEastAsia" w:hAnsi="Calibri"/>
                                <w:color w:val="000000" w:themeColor="text1"/>
                                <w:kern w:val="24"/>
                                <w:lang w:val="en-US" w:eastAsia="en-GB"/>
                              </w:rPr>
                              <w:t xml:space="preserve">, </w:t>
                            </w:r>
                            <w:r w:rsidRPr="006968E4">
                              <w:rPr>
                                <w:rFonts w:eastAsiaTheme="minorEastAsia" w:hAnsi="Calibri"/>
                                <w:color w:val="FF0000"/>
                                <w:kern w:val="24"/>
                                <w:lang w:val="en-US" w:eastAsia="en-GB"/>
                              </w:rPr>
                              <w:t>exploratory</w:t>
                            </w:r>
                            <w:r w:rsidRPr="006968E4">
                              <w:rPr>
                                <w:rFonts w:eastAsiaTheme="minorEastAsia" w:hAnsi="Calibri"/>
                                <w:color w:val="000000" w:themeColor="text1"/>
                                <w:kern w:val="24"/>
                                <w:lang w:val="en-US" w:eastAsia="en-GB"/>
                              </w:rPr>
                              <w:t xml:space="preserve">, </w:t>
                            </w:r>
                            <w:r w:rsidRPr="006968E4">
                              <w:rPr>
                                <w:rFonts w:eastAsiaTheme="minorEastAsia" w:hAnsi="Calibri"/>
                                <w:color w:val="FF0000"/>
                                <w:kern w:val="24"/>
                                <w:lang w:val="en-US" w:eastAsia="en-GB"/>
                              </w:rPr>
                              <w:t xml:space="preserve">conceptualised </w:t>
                            </w:r>
                            <w:r w:rsidRPr="006968E4">
                              <w:rPr>
                                <w:rFonts w:eastAsiaTheme="minorEastAsia" w:hAnsi="Calibri"/>
                                <w:color w:val="000000" w:themeColor="text1"/>
                                <w:kern w:val="24"/>
                                <w:lang w:val="en-US" w:eastAsia="en-GB"/>
                              </w:rPr>
                              <w:t xml:space="preserve">response to task and whole text </w:t>
                            </w:r>
                          </w:p>
                          <w:p w:rsidR="005B3905" w:rsidRPr="006968E4" w:rsidRDefault="005B3905" w:rsidP="00862B00">
                            <w:pPr>
                              <w:numPr>
                                <w:ilvl w:val="0"/>
                                <w:numId w:val="131"/>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 xml:space="preserve">Judicious use of </w:t>
                            </w:r>
                            <w:r w:rsidRPr="006968E4">
                              <w:rPr>
                                <w:rFonts w:eastAsiaTheme="minorEastAsia" w:hAnsi="Calibri"/>
                                <w:color w:val="FF0000"/>
                                <w:kern w:val="24"/>
                                <w:lang w:val="en-US" w:eastAsia="en-GB"/>
                              </w:rPr>
                              <w:t>precise references</w:t>
                            </w:r>
                            <w:r w:rsidRPr="006968E4">
                              <w:rPr>
                                <w:rFonts w:eastAsiaTheme="minorEastAsia" w:hAnsi="Calibri"/>
                                <w:color w:val="000000" w:themeColor="text1"/>
                                <w:kern w:val="24"/>
                                <w:lang w:val="en-US" w:eastAsia="en-GB"/>
                              </w:rPr>
                              <w:t xml:space="preserve"> to support interpretation(s) </w:t>
                            </w:r>
                          </w:p>
                          <w:p w:rsidR="005B3905" w:rsidRPr="006968E4" w:rsidRDefault="005B3905" w:rsidP="00862B00">
                            <w:pPr>
                              <w:numPr>
                                <w:ilvl w:val="0"/>
                                <w:numId w:val="131"/>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 xml:space="preserve">At the top of the level, a candidate’s response is likely to be a </w:t>
                            </w:r>
                            <w:r w:rsidRPr="006968E4">
                              <w:rPr>
                                <w:rFonts w:eastAsiaTheme="minorEastAsia" w:hAnsi="Calibri"/>
                                <w:color w:val="FF0000"/>
                                <w:kern w:val="24"/>
                                <w:lang w:val="en-US" w:eastAsia="en-GB"/>
                              </w:rPr>
                              <w:t>critical, exploratory, well-structured argument</w:t>
                            </w:r>
                            <w:r w:rsidRPr="006968E4">
                              <w:rPr>
                                <w:rFonts w:eastAsiaTheme="minorEastAsia" w:hAnsi="Calibri"/>
                                <w:color w:val="000000" w:themeColor="text1"/>
                                <w:kern w:val="24"/>
                                <w:lang w:val="en-US" w:eastAsia="en-GB"/>
                              </w:rPr>
                              <w:t xml:space="preserve">. It takes a conceptualised approach to the full task supported by a range of judicious references. There will be a fine-grained and </w:t>
                            </w:r>
                            <w:r w:rsidRPr="006968E4">
                              <w:rPr>
                                <w:rFonts w:eastAsiaTheme="minorEastAsia" w:hAnsi="Calibri"/>
                                <w:color w:val="FF0000"/>
                                <w:kern w:val="24"/>
                                <w:lang w:val="en-US" w:eastAsia="en-GB"/>
                              </w:rPr>
                              <w:t>insightful analysis of language</w:t>
                            </w:r>
                            <w:r w:rsidRPr="006968E4">
                              <w:rPr>
                                <w:rFonts w:eastAsiaTheme="minorEastAsia" w:hAnsi="Calibri"/>
                                <w:color w:val="000000" w:themeColor="text1"/>
                                <w:kern w:val="24"/>
                                <w:lang w:val="en-US" w:eastAsia="en-GB"/>
                              </w:rPr>
                              <w:t xml:space="preserve"> and </w:t>
                            </w:r>
                            <w:r w:rsidRPr="006968E4">
                              <w:rPr>
                                <w:rFonts w:eastAsiaTheme="minorEastAsia" w:hAnsi="Calibri"/>
                                <w:color w:val="FF0000"/>
                                <w:kern w:val="24"/>
                                <w:lang w:val="en-US" w:eastAsia="en-GB"/>
                              </w:rPr>
                              <w:t>form</w:t>
                            </w:r>
                            <w:r w:rsidRPr="006968E4">
                              <w:rPr>
                                <w:rFonts w:eastAsiaTheme="minorEastAsia" w:hAnsi="Calibri"/>
                                <w:color w:val="000000" w:themeColor="text1"/>
                                <w:kern w:val="24"/>
                                <w:lang w:val="en-US" w:eastAsia="en-GB"/>
                              </w:rPr>
                              <w:t xml:space="preserve"> and </w:t>
                            </w:r>
                            <w:r w:rsidRPr="006968E4">
                              <w:rPr>
                                <w:rFonts w:eastAsiaTheme="minorEastAsia" w:hAnsi="Calibri"/>
                                <w:color w:val="FF0000"/>
                                <w:kern w:val="24"/>
                                <w:lang w:val="en-US" w:eastAsia="en-GB"/>
                              </w:rPr>
                              <w:t>structure</w:t>
                            </w:r>
                            <w:r w:rsidRPr="006968E4">
                              <w:rPr>
                                <w:rFonts w:eastAsiaTheme="minorEastAsia" w:hAnsi="Calibri"/>
                                <w:color w:val="000000" w:themeColor="text1"/>
                                <w:kern w:val="24"/>
                                <w:lang w:val="en-US" w:eastAsia="en-GB"/>
                              </w:rPr>
                              <w:t xml:space="preserve"> supported by </w:t>
                            </w:r>
                            <w:r w:rsidRPr="006968E4">
                              <w:rPr>
                                <w:rFonts w:eastAsiaTheme="minorEastAsia" w:hAnsi="Calibri"/>
                                <w:color w:val="FF0000"/>
                                <w:kern w:val="24"/>
                                <w:lang w:val="en-US" w:eastAsia="en-GB"/>
                              </w:rPr>
                              <w:t>judicious use of subject terminology</w:t>
                            </w:r>
                            <w:r w:rsidRPr="006968E4">
                              <w:rPr>
                                <w:rFonts w:eastAsiaTheme="minorEastAsia" w:hAnsi="Calibri"/>
                                <w:color w:val="000000" w:themeColor="text1"/>
                                <w:kern w:val="24"/>
                                <w:lang w:val="en-US" w:eastAsia="en-GB"/>
                              </w:rPr>
                              <w:t xml:space="preserve">. Convincing </w:t>
                            </w:r>
                            <w:r w:rsidRPr="006968E4">
                              <w:rPr>
                                <w:rFonts w:eastAsiaTheme="minorEastAsia" w:hAnsi="Calibri"/>
                                <w:color w:val="FF0000"/>
                                <w:kern w:val="24"/>
                                <w:lang w:val="en-US" w:eastAsia="en-GB"/>
                              </w:rPr>
                              <w:t>exploration</w:t>
                            </w:r>
                            <w:r w:rsidRPr="006968E4">
                              <w:rPr>
                                <w:rFonts w:eastAsiaTheme="minorEastAsia" w:hAnsi="Calibri"/>
                                <w:color w:val="000000" w:themeColor="text1"/>
                                <w:kern w:val="24"/>
                                <w:lang w:val="en-US" w:eastAsia="en-GB"/>
                              </w:rPr>
                              <w:t xml:space="preserve"> of one or more ideas/perspectives/contextual factors/interpretations. </w:t>
                            </w:r>
                          </w:p>
                          <w:p w:rsidR="005B3905" w:rsidRPr="006968E4" w:rsidRDefault="005B3905" w:rsidP="00862B00">
                            <w:pPr>
                              <w:spacing w:before="200" w:after="0" w:line="216" w:lineRule="auto"/>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AO2</w:t>
                            </w:r>
                          </w:p>
                          <w:p w:rsidR="005B3905" w:rsidRPr="006968E4" w:rsidRDefault="005B3905" w:rsidP="00862B00">
                            <w:pPr>
                              <w:numPr>
                                <w:ilvl w:val="0"/>
                                <w:numId w:val="132"/>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FF0000"/>
                                <w:kern w:val="24"/>
                                <w:lang w:val="en-US" w:eastAsia="en-GB"/>
                              </w:rPr>
                              <w:t>Analysis</w:t>
                            </w:r>
                            <w:r w:rsidRPr="006968E4">
                              <w:rPr>
                                <w:rFonts w:eastAsiaTheme="minorEastAsia" w:hAnsi="Calibri"/>
                                <w:color w:val="000000" w:themeColor="text1"/>
                                <w:kern w:val="24"/>
                                <w:lang w:val="en-US" w:eastAsia="en-GB"/>
                              </w:rPr>
                              <w:t xml:space="preserve"> of writer’s </w:t>
                            </w:r>
                            <w:r w:rsidRPr="006968E4">
                              <w:rPr>
                                <w:rFonts w:eastAsiaTheme="minorEastAsia" w:hAnsi="Calibri"/>
                                <w:color w:val="FF0000"/>
                                <w:kern w:val="24"/>
                                <w:lang w:val="en-US" w:eastAsia="en-GB"/>
                              </w:rPr>
                              <w:t xml:space="preserve">methods with subject terminology </w:t>
                            </w:r>
                            <w:r w:rsidRPr="006968E4">
                              <w:rPr>
                                <w:rFonts w:eastAsiaTheme="minorEastAsia" w:hAnsi="Calibri"/>
                                <w:color w:val="000000" w:themeColor="text1"/>
                                <w:kern w:val="24"/>
                                <w:lang w:val="en-US" w:eastAsia="en-GB"/>
                              </w:rPr>
                              <w:t xml:space="preserve">used judiciously </w:t>
                            </w:r>
                          </w:p>
                          <w:p w:rsidR="005B3905" w:rsidRPr="006968E4" w:rsidRDefault="005B3905" w:rsidP="00862B00">
                            <w:pPr>
                              <w:numPr>
                                <w:ilvl w:val="0"/>
                                <w:numId w:val="132"/>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 xml:space="preserve">Exploration of </w:t>
                            </w:r>
                            <w:r w:rsidRPr="006968E4">
                              <w:rPr>
                                <w:rFonts w:eastAsiaTheme="minorEastAsia" w:hAnsi="Calibri"/>
                                <w:color w:val="FF0000"/>
                                <w:kern w:val="24"/>
                                <w:lang w:val="en-US" w:eastAsia="en-GB"/>
                              </w:rPr>
                              <w:t xml:space="preserve">effects of writer’s methods on reader </w:t>
                            </w:r>
                          </w:p>
                          <w:p w:rsidR="005B3905" w:rsidRPr="006968E4" w:rsidRDefault="005B3905" w:rsidP="00862B00">
                            <w:pPr>
                              <w:spacing w:before="200" w:after="0" w:line="216" w:lineRule="auto"/>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AO3</w:t>
                            </w:r>
                          </w:p>
                          <w:p w:rsidR="005B3905" w:rsidRPr="006968E4" w:rsidRDefault="005B3905" w:rsidP="00862B00">
                            <w:pPr>
                              <w:numPr>
                                <w:ilvl w:val="0"/>
                                <w:numId w:val="133"/>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 xml:space="preserve">• Exploration of ideas/perspectives/contextual factors shown by specific, detailed links between context/text/task </w:t>
                            </w:r>
                          </w:p>
                          <w:p w:rsidR="005B3905" w:rsidRDefault="005B3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95pt;margin-top:1.4pt;width:460.05pt;height:251.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" fillcolor="white [3201]" strokeweight=".5pt">
                <v:textbox>
                  <w:txbxContent>
                    <w:p w:rsidR="005B3905" w:rsidRPr="00862B00" w:rsidRDefault="005B3905" w:rsidP="00862B00">
                      <w:pPr>
                        <w:rPr>
                          <w:rFonts w:ascii="Footlight MT Light" w:hAnsi="Footlight MT Light"/>
                          <w:b/>
                          <w:sz w:val="28"/>
                          <w:szCs w:val="28"/>
                        </w:rPr>
                      </w:pPr>
                      <w:r w:rsidRPr="00862B00">
                        <w:rPr>
                          <w:rFonts w:ascii="Footlight MT Light" w:hAnsi="Footlight MT Light"/>
                          <w:b/>
                          <w:sz w:val="28"/>
                          <w:szCs w:val="28"/>
                        </w:rPr>
                        <w:t xml:space="preserve">Reminder of the Highest Marks: </w:t>
                      </w:r>
                    </w:p>
                    <w:p w:rsidR="005B3905" w:rsidRPr="006968E4" w:rsidRDefault="005B3905" w:rsidP="00862B00">
                      <w:pPr>
                        <w:spacing w:before="200" w:after="0" w:line="216" w:lineRule="auto"/>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AO1</w:t>
                      </w:r>
                    </w:p>
                    <w:p w:rsidR="005B3905" w:rsidRPr="006968E4" w:rsidRDefault="005B3905" w:rsidP="00862B00">
                      <w:pPr>
                        <w:numPr>
                          <w:ilvl w:val="0"/>
                          <w:numId w:val="131"/>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FF0000"/>
                          <w:kern w:val="24"/>
                          <w:lang w:val="en-US" w:eastAsia="en-GB"/>
                        </w:rPr>
                        <w:t>Critical</w:t>
                      </w:r>
                      <w:r w:rsidRPr="006968E4">
                        <w:rPr>
                          <w:rFonts w:eastAsiaTheme="minorEastAsia" w:hAnsi="Calibri"/>
                          <w:color w:val="000000" w:themeColor="text1"/>
                          <w:kern w:val="24"/>
                          <w:lang w:val="en-US" w:eastAsia="en-GB"/>
                        </w:rPr>
                        <w:t xml:space="preserve">, </w:t>
                      </w:r>
                      <w:r w:rsidRPr="006968E4">
                        <w:rPr>
                          <w:rFonts w:eastAsiaTheme="minorEastAsia" w:hAnsi="Calibri"/>
                          <w:color w:val="FF0000"/>
                          <w:kern w:val="24"/>
                          <w:lang w:val="en-US" w:eastAsia="en-GB"/>
                        </w:rPr>
                        <w:t>exploratory</w:t>
                      </w:r>
                      <w:r w:rsidRPr="006968E4">
                        <w:rPr>
                          <w:rFonts w:eastAsiaTheme="minorEastAsia" w:hAnsi="Calibri"/>
                          <w:color w:val="000000" w:themeColor="text1"/>
                          <w:kern w:val="24"/>
                          <w:lang w:val="en-US" w:eastAsia="en-GB"/>
                        </w:rPr>
                        <w:t xml:space="preserve">, </w:t>
                      </w:r>
                      <w:r w:rsidRPr="006968E4">
                        <w:rPr>
                          <w:rFonts w:eastAsiaTheme="minorEastAsia" w:hAnsi="Calibri"/>
                          <w:color w:val="FF0000"/>
                          <w:kern w:val="24"/>
                          <w:lang w:val="en-US" w:eastAsia="en-GB"/>
                        </w:rPr>
                        <w:t xml:space="preserve">conceptualised </w:t>
                      </w:r>
                      <w:r w:rsidRPr="006968E4">
                        <w:rPr>
                          <w:rFonts w:eastAsiaTheme="minorEastAsia" w:hAnsi="Calibri"/>
                          <w:color w:val="000000" w:themeColor="text1"/>
                          <w:kern w:val="24"/>
                          <w:lang w:val="en-US" w:eastAsia="en-GB"/>
                        </w:rPr>
                        <w:t xml:space="preserve">response to task and whole text </w:t>
                      </w:r>
                    </w:p>
                    <w:p w:rsidR="005B3905" w:rsidRPr="006968E4" w:rsidRDefault="005B3905" w:rsidP="00862B00">
                      <w:pPr>
                        <w:numPr>
                          <w:ilvl w:val="0"/>
                          <w:numId w:val="131"/>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 xml:space="preserve">Judicious use of </w:t>
                      </w:r>
                      <w:r w:rsidRPr="006968E4">
                        <w:rPr>
                          <w:rFonts w:eastAsiaTheme="minorEastAsia" w:hAnsi="Calibri"/>
                          <w:color w:val="FF0000"/>
                          <w:kern w:val="24"/>
                          <w:lang w:val="en-US" w:eastAsia="en-GB"/>
                        </w:rPr>
                        <w:t>precise references</w:t>
                      </w:r>
                      <w:r w:rsidRPr="006968E4">
                        <w:rPr>
                          <w:rFonts w:eastAsiaTheme="minorEastAsia" w:hAnsi="Calibri"/>
                          <w:color w:val="000000" w:themeColor="text1"/>
                          <w:kern w:val="24"/>
                          <w:lang w:val="en-US" w:eastAsia="en-GB"/>
                        </w:rPr>
                        <w:t xml:space="preserve"> to support interpretation(s) </w:t>
                      </w:r>
                    </w:p>
                    <w:p w:rsidR="005B3905" w:rsidRPr="006968E4" w:rsidRDefault="005B3905" w:rsidP="00862B00">
                      <w:pPr>
                        <w:numPr>
                          <w:ilvl w:val="0"/>
                          <w:numId w:val="131"/>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 xml:space="preserve">At the top of the level, a candidate’s response is likely to be a </w:t>
                      </w:r>
                      <w:r w:rsidRPr="006968E4">
                        <w:rPr>
                          <w:rFonts w:eastAsiaTheme="minorEastAsia" w:hAnsi="Calibri"/>
                          <w:color w:val="FF0000"/>
                          <w:kern w:val="24"/>
                          <w:lang w:val="en-US" w:eastAsia="en-GB"/>
                        </w:rPr>
                        <w:t>critical, exploratory, well-structured argument</w:t>
                      </w:r>
                      <w:r w:rsidRPr="006968E4">
                        <w:rPr>
                          <w:rFonts w:eastAsiaTheme="minorEastAsia" w:hAnsi="Calibri"/>
                          <w:color w:val="000000" w:themeColor="text1"/>
                          <w:kern w:val="24"/>
                          <w:lang w:val="en-US" w:eastAsia="en-GB"/>
                        </w:rPr>
                        <w:t xml:space="preserve">. It takes a conceptualised approach to the full task supported by a range of judicious references. There will be a fine-grained and </w:t>
                      </w:r>
                      <w:r w:rsidRPr="006968E4">
                        <w:rPr>
                          <w:rFonts w:eastAsiaTheme="minorEastAsia" w:hAnsi="Calibri"/>
                          <w:color w:val="FF0000"/>
                          <w:kern w:val="24"/>
                          <w:lang w:val="en-US" w:eastAsia="en-GB"/>
                        </w:rPr>
                        <w:t>insightful analysis of language</w:t>
                      </w:r>
                      <w:r w:rsidRPr="006968E4">
                        <w:rPr>
                          <w:rFonts w:eastAsiaTheme="minorEastAsia" w:hAnsi="Calibri"/>
                          <w:color w:val="000000" w:themeColor="text1"/>
                          <w:kern w:val="24"/>
                          <w:lang w:val="en-US" w:eastAsia="en-GB"/>
                        </w:rPr>
                        <w:t xml:space="preserve"> and </w:t>
                      </w:r>
                      <w:r w:rsidRPr="006968E4">
                        <w:rPr>
                          <w:rFonts w:eastAsiaTheme="minorEastAsia" w:hAnsi="Calibri"/>
                          <w:color w:val="FF0000"/>
                          <w:kern w:val="24"/>
                          <w:lang w:val="en-US" w:eastAsia="en-GB"/>
                        </w:rPr>
                        <w:t>form</w:t>
                      </w:r>
                      <w:r w:rsidRPr="006968E4">
                        <w:rPr>
                          <w:rFonts w:eastAsiaTheme="minorEastAsia" w:hAnsi="Calibri"/>
                          <w:color w:val="000000" w:themeColor="text1"/>
                          <w:kern w:val="24"/>
                          <w:lang w:val="en-US" w:eastAsia="en-GB"/>
                        </w:rPr>
                        <w:t xml:space="preserve"> and </w:t>
                      </w:r>
                      <w:r w:rsidRPr="006968E4">
                        <w:rPr>
                          <w:rFonts w:eastAsiaTheme="minorEastAsia" w:hAnsi="Calibri"/>
                          <w:color w:val="FF0000"/>
                          <w:kern w:val="24"/>
                          <w:lang w:val="en-US" w:eastAsia="en-GB"/>
                        </w:rPr>
                        <w:t>structure</w:t>
                      </w:r>
                      <w:r w:rsidRPr="006968E4">
                        <w:rPr>
                          <w:rFonts w:eastAsiaTheme="minorEastAsia" w:hAnsi="Calibri"/>
                          <w:color w:val="000000" w:themeColor="text1"/>
                          <w:kern w:val="24"/>
                          <w:lang w:val="en-US" w:eastAsia="en-GB"/>
                        </w:rPr>
                        <w:t xml:space="preserve"> supported by </w:t>
                      </w:r>
                      <w:r w:rsidRPr="006968E4">
                        <w:rPr>
                          <w:rFonts w:eastAsiaTheme="minorEastAsia" w:hAnsi="Calibri"/>
                          <w:color w:val="FF0000"/>
                          <w:kern w:val="24"/>
                          <w:lang w:val="en-US" w:eastAsia="en-GB"/>
                        </w:rPr>
                        <w:t>judicious use of subject terminology</w:t>
                      </w:r>
                      <w:r w:rsidRPr="006968E4">
                        <w:rPr>
                          <w:rFonts w:eastAsiaTheme="minorEastAsia" w:hAnsi="Calibri"/>
                          <w:color w:val="000000" w:themeColor="text1"/>
                          <w:kern w:val="24"/>
                          <w:lang w:val="en-US" w:eastAsia="en-GB"/>
                        </w:rPr>
                        <w:t xml:space="preserve">. Convincing </w:t>
                      </w:r>
                      <w:r w:rsidRPr="006968E4">
                        <w:rPr>
                          <w:rFonts w:eastAsiaTheme="minorEastAsia" w:hAnsi="Calibri"/>
                          <w:color w:val="FF0000"/>
                          <w:kern w:val="24"/>
                          <w:lang w:val="en-US" w:eastAsia="en-GB"/>
                        </w:rPr>
                        <w:t>exploration</w:t>
                      </w:r>
                      <w:r w:rsidRPr="006968E4">
                        <w:rPr>
                          <w:rFonts w:eastAsiaTheme="minorEastAsia" w:hAnsi="Calibri"/>
                          <w:color w:val="000000" w:themeColor="text1"/>
                          <w:kern w:val="24"/>
                          <w:lang w:val="en-US" w:eastAsia="en-GB"/>
                        </w:rPr>
                        <w:t xml:space="preserve"> of one or more ideas/perspectives/contextual factors/interpretations. </w:t>
                      </w:r>
                    </w:p>
                    <w:p w:rsidR="005B3905" w:rsidRPr="006968E4" w:rsidRDefault="005B3905" w:rsidP="00862B00">
                      <w:pPr>
                        <w:spacing w:before="200" w:after="0" w:line="216" w:lineRule="auto"/>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AO2</w:t>
                      </w:r>
                    </w:p>
                    <w:p w:rsidR="005B3905" w:rsidRPr="006968E4" w:rsidRDefault="005B3905" w:rsidP="00862B00">
                      <w:pPr>
                        <w:numPr>
                          <w:ilvl w:val="0"/>
                          <w:numId w:val="132"/>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FF0000"/>
                          <w:kern w:val="24"/>
                          <w:lang w:val="en-US" w:eastAsia="en-GB"/>
                        </w:rPr>
                        <w:t>Analysis</w:t>
                      </w:r>
                      <w:r w:rsidRPr="006968E4">
                        <w:rPr>
                          <w:rFonts w:eastAsiaTheme="minorEastAsia" w:hAnsi="Calibri"/>
                          <w:color w:val="000000" w:themeColor="text1"/>
                          <w:kern w:val="24"/>
                          <w:lang w:val="en-US" w:eastAsia="en-GB"/>
                        </w:rPr>
                        <w:t xml:space="preserve"> of writer’s </w:t>
                      </w:r>
                      <w:r w:rsidRPr="006968E4">
                        <w:rPr>
                          <w:rFonts w:eastAsiaTheme="minorEastAsia" w:hAnsi="Calibri"/>
                          <w:color w:val="FF0000"/>
                          <w:kern w:val="24"/>
                          <w:lang w:val="en-US" w:eastAsia="en-GB"/>
                        </w:rPr>
                        <w:t xml:space="preserve">methods with subject terminology </w:t>
                      </w:r>
                      <w:r w:rsidRPr="006968E4">
                        <w:rPr>
                          <w:rFonts w:eastAsiaTheme="minorEastAsia" w:hAnsi="Calibri"/>
                          <w:color w:val="000000" w:themeColor="text1"/>
                          <w:kern w:val="24"/>
                          <w:lang w:val="en-US" w:eastAsia="en-GB"/>
                        </w:rPr>
                        <w:t xml:space="preserve">used judiciously </w:t>
                      </w:r>
                    </w:p>
                    <w:p w:rsidR="005B3905" w:rsidRPr="006968E4" w:rsidRDefault="005B3905" w:rsidP="00862B00">
                      <w:pPr>
                        <w:numPr>
                          <w:ilvl w:val="0"/>
                          <w:numId w:val="132"/>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 xml:space="preserve">Exploration of </w:t>
                      </w:r>
                      <w:r w:rsidRPr="006968E4">
                        <w:rPr>
                          <w:rFonts w:eastAsiaTheme="minorEastAsia" w:hAnsi="Calibri"/>
                          <w:color w:val="FF0000"/>
                          <w:kern w:val="24"/>
                          <w:lang w:val="en-US" w:eastAsia="en-GB"/>
                        </w:rPr>
                        <w:t xml:space="preserve">effects of writer’s methods on reader </w:t>
                      </w:r>
                    </w:p>
                    <w:p w:rsidR="005B3905" w:rsidRPr="006968E4" w:rsidRDefault="005B3905" w:rsidP="00862B00">
                      <w:pPr>
                        <w:spacing w:before="200" w:after="0" w:line="216" w:lineRule="auto"/>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AO3</w:t>
                      </w:r>
                    </w:p>
                    <w:p w:rsidR="005B3905" w:rsidRPr="006968E4" w:rsidRDefault="005B3905" w:rsidP="00862B00">
                      <w:pPr>
                        <w:numPr>
                          <w:ilvl w:val="0"/>
                          <w:numId w:val="133"/>
                        </w:numPr>
                        <w:spacing w:after="0" w:line="216" w:lineRule="auto"/>
                        <w:ind w:left="1080"/>
                        <w:contextualSpacing/>
                        <w:rPr>
                          <w:rFonts w:ascii="Times New Roman" w:eastAsia="Times New Roman" w:hAnsi="Times New Roman" w:cs="Times New Roman"/>
                          <w:lang w:eastAsia="en-GB"/>
                        </w:rPr>
                      </w:pPr>
                      <w:r w:rsidRPr="006968E4">
                        <w:rPr>
                          <w:rFonts w:eastAsiaTheme="minorEastAsia" w:hAnsi="Calibri"/>
                          <w:color w:val="000000" w:themeColor="text1"/>
                          <w:kern w:val="24"/>
                          <w:lang w:val="en-US" w:eastAsia="en-GB"/>
                        </w:rPr>
                        <w:t xml:space="preserve">• Exploration of ideas/perspectives/contextual factors shown by specific, detailed links between context/text/task </w:t>
                      </w:r>
                    </w:p>
                    <w:p w:rsidR="005B3905" w:rsidRDefault="005B3905"/>
                  </w:txbxContent>
                </v:textbox>
              </v:shape>
            </w:pict>
          </mc:Fallback>
        </mc:AlternateContent>
      </w:r>
    </w:p>
    <w:p w:rsidR="00F00A62" w:rsidRPr="00FB27B8" w:rsidRDefault="00F00A62">
      <w:pPr>
        <w:rPr>
          <w:rFonts w:ascii="Arial" w:hAnsi="Arial" w:cs="Arial"/>
          <w:b/>
          <w:sz w:val="24"/>
          <w:szCs w:val="24"/>
        </w:rPr>
      </w:pPr>
    </w:p>
    <w:p w:rsidR="006968E4" w:rsidRPr="00FB27B8" w:rsidRDefault="006968E4">
      <w:pPr>
        <w:rPr>
          <w:rFonts w:ascii="Arial" w:hAnsi="Arial" w:cs="Arial"/>
          <w:b/>
          <w:sz w:val="24"/>
          <w:szCs w:val="24"/>
        </w:rPr>
      </w:pPr>
    </w:p>
    <w:p w:rsidR="00862B00" w:rsidRPr="00FB27B8" w:rsidRDefault="00862B00">
      <w:pPr>
        <w:rPr>
          <w:rFonts w:ascii="Arial" w:hAnsi="Arial" w:cs="Arial"/>
          <w:b/>
          <w:sz w:val="24"/>
          <w:szCs w:val="24"/>
        </w:rPr>
      </w:pPr>
    </w:p>
    <w:p w:rsidR="00862B00" w:rsidRPr="00FB27B8" w:rsidRDefault="00862B00">
      <w:pPr>
        <w:rPr>
          <w:rFonts w:ascii="Arial" w:hAnsi="Arial" w:cs="Arial"/>
          <w:b/>
          <w:sz w:val="24"/>
          <w:szCs w:val="24"/>
        </w:rPr>
      </w:pPr>
    </w:p>
    <w:p w:rsidR="00862B00" w:rsidRPr="00FB27B8" w:rsidRDefault="00862B00">
      <w:pPr>
        <w:rPr>
          <w:rFonts w:ascii="Arial" w:hAnsi="Arial" w:cs="Arial"/>
          <w:b/>
          <w:sz w:val="24"/>
          <w:szCs w:val="24"/>
        </w:rPr>
      </w:pPr>
    </w:p>
    <w:p w:rsidR="00862B00" w:rsidRPr="00FB27B8" w:rsidRDefault="00862B00">
      <w:pPr>
        <w:rPr>
          <w:rFonts w:ascii="Arial" w:hAnsi="Arial" w:cs="Arial"/>
          <w:b/>
          <w:sz w:val="24"/>
          <w:szCs w:val="24"/>
        </w:rPr>
      </w:pPr>
    </w:p>
    <w:p w:rsidR="00FB27B8" w:rsidRDefault="00FB27B8">
      <w:pPr>
        <w:rPr>
          <w:rFonts w:ascii="Arial" w:hAnsi="Arial" w:cs="Arial"/>
          <w:b/>
          <w:sz w:val="24"/>
          <w:szCs w:val="24"/>
        </w:rPr>
      </w:pPr>
    </w:p>
    <w:p w:rsidR="00FB27B8" w:rsidRDefault="00FB27B8">
      <w:pPr>
        <w:rPr>
          <w:rFonts w:ascii="Arial" w:hAnsi="Arial" w:cs="Arial"/>
          <w:b/>
          <w:sz w:val="24"/>
          <w:szCs w:val="24"/>
        </w:rPr>
      </w:pPr>
    </w:p>
    <w:p w:rsidR="00FB27B8" w:rsidRDefault="00FB27B8">
      <w:pPr>
        <w:rPr>
          <w:rFonts w:ascii="Arial" w:hAnsi="Arial" w:cs="Arial"/>
          <w:b/>
          <w:sz w:val="24"/>
          <w:szCs w:val="24"/>
        </w:rPr>
      </w:pPr>
    </w:p>
    <w:p w:rsidR="00FB27B8" w:rsidRDefault="00FB27B8">
      <w:pPr>
        <w:rPr>
          <w:rFonts w:ascii="Arial" w:hAnsi="Arial" w:cs="Arial"/>
          <w:b/>
          <w:sz w:val="24"/>
          <w:szCs w:val="24"/>
        </w:rPr>
      </w:pPr>
    </w:p>
    <w:p w:rsidR="00FB27B8" w:rsidRDefault="00FB27B8">
      <w:pPr>
        <w:rPr>
          <w:rFonts w:ascii="Arial" w:hAnsi="Arial" w:cs="Arial"/>
          <w:b/>
          <w:sz w:val="24"/>
          <w:szCs w:val="24"/>
        </w:rPr>
      </w:pPr>
    </w:p>
    <w:p w:rsidR="00862B00" w:rsidRPr="00FB27B8" w:rsidRDefault="00862B00">
      <w:pPr>
        <w:rPr>
          <w:rFonts w:ascii="Arial" w:hAnsi="Arial" w:cs="Arial"/>
          <w:b/>
          <w:sz w:val="24"/>
          <w:szCs w:val="24"/>
        </w:rPr>
      </w:pPr>
      <w:r w:rsidRPr="00FB27B8">
        <w:rPr>
          <w:rFonts w:ascii="Arial" w:hAnsi="Arial" w:cs="Arial"/>
          <w:b/>
          <w:sz w:val="24"/>
          <w:szCs w:val="24"/>
        </w:rPr>
        <w:t xml:space="preserve">What this means: </w:t>
      </w:r>
    </w:p>
    <w:p w:rsidR="00862B00" w:rsidRPr="00FB27B8" w:rsidRDefault="00862B00" w:rsidP="00862B00">
      <w:pPr>
        <w:numPr>
          <w:ilvl w:val="0"/>
          <w:numId w:val="134"/>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Detailed effects of methods</w:t>
      </w:r>
    </w:p>
    <w:p w:rsidR="00862B00" w:rsidRPr="00FB27B8" w:rsidRDefault="00862B00" w:rsidP="00862B00">
      <w:pPr>
        <w:numPr>
          <w:ilvl w:val="0"/>
          <w:numId w:val="134"/>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bCs/>
          <w:color w:val="000000" w:themeColor="text1"/>
          <w:kern w:val="24"/>
          <w:sz w:val="24"/>
          <w:szCs w:val="24"/>
          <w:lang w:val="en-US" w:eastAsia="en-GB"/>
        </w:rPr>
        <w:t>Range of judicious textual detail</w:t>
      </w:r>
      <w:r w:rsidRPr="00FB27B8">
        <w:rPr>
          <w:rFonts w:ascii="Arial" w:eastAsiaTheme="minorEastAsia" w:hAnsi="Arial" w:cs="Arial"/>
          <w:b/>
          <w:bCs/>
          <w:color w:val="000000" w:themeColor="text1"/>
          <w:kern w:val="24"/>
          <w:sz w:val="24"/>
          <w:szCs w:val="24"/>
          <w:lang w:val="en-US" w:eastAsia="en-GB"/>
        </w:rPr>
        <w:t xml:space="preserve"> </w:t>
      </w:r>
      <w:r w:rsidRPr="00FB27B8">
        <w:rPr>
          <w:rFonts w:ascii="Arial" w:eastAsiaTheme="minorEastAsia" w:hAnsi="Arial" w:cs="Arial"/>
          <w:color w:val="000000" w:themeColor="text1"/>
          <w:kern w:val="24"/>
          <w:sz w:val="24"/>
          <w:szCs w:val="24"/>
          <w:lang w:val="en-US" w:eastAsia="en-GB"/>
        </w:rPr>
        <w:t xml:space="preserve">(doesn’t need to be quotes) </w:t>
      </w:r>
    </w:p>
    <w:p w:rsidR="00862B00" w:rsidRPr="00FB27B8" w:rsidRDefault="00862B00" w:rsidP="00862B00">
      <w:pPr>
        <w:numPr>
          <w:ilvl w:val="0"/>
          <w:numId w:val="134"/>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Argument</w:t>
      </w:r>
    </w:p>
    <w:p w:rsidR="00862B00" w:rsidRPr="00FB27B8" w:rsidRDefault="00862B00" w:rsidP="00862B00">
      <w:pPr>
        <w:numPr>
          <w:ilvl w:val="0"/>
          <w:numId w:val="134"/>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Subject terminology</w:t>
      </w:r>
    </w:p>
    <w:p w:rsidR="00862B00" w:rsidRPr="00FB27B8" w:rsidRDefault="00862B00" w:rsidP="00862B00">
      <w:pPr>
        <w:numPr>
          <w:ilvl w:val="0"/>
          <w:numId w:val="134"/>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Analysis</w:t>
      </w:r>
    </w:p>
    <w:p w:rsidR="00862B00" w:rsidRPr="00FB27B8" w:rsidRDefault="00862B00" w:rsidP="00862B00">
      <w:pPr>
        <w:numPr>
          <w:ilvl w:val="0"/>
          <w:numId w:val="134"/>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Language, structure, form</w:t>
      </w:r>
    </w:p>
    <w:p w:rsidR="00862B00" w:rsidRPr="00FB27B8" w:rsidRDefault="00862B00" w:rsidP="00AB6E50">
      <w:pPr>
        <w:numPr>
          <w:ilvl w:val="0"/>
          <w:numId w:val="134"/>
        </w:numPr>
        <w:spacing w:before="200"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Critical – needs an argument – Purpose &amp; point</w:t>
      </w:r>
    </w:p>
    <w:p w:rsidR="00862B00" w:rsidRPr="00FB27B8" w:rsidRDefault="00862B00" w:rsidP="00862B00">
      <w:pPr>
        <w:numPr>
          <w:ilvl w:val="0"/>
          <w:numId w:val="135"/>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Exploration</w:t>
      </w:r>
    </w:p>
    <w:p w:rsidR="00B73783" w:rsidRPr="00FB27B8" w:rsidRDefault="00B73783" w:rsidP="00B73783">
      <w:pPr>
        <w:spacing w:after="0" w:line="216" w:lineRule="auto"/>
        <w:contextualSpacing/>
        <w:rPr>
          <w:rFonts w:ascii="Arial" w:eastAsiaTheme="minorEastAsia" w:hAnsi="Arial" w:cs="Arial"/>
          <w:color w:val="000000" w:themeColor="text1"/>
          <w:kern w:val="24"/>
          <w:sz w:val="24"/>
          <w:szCs w:val="24"/>
          <w:lang w:val="en-US" w:eastAsia="en-GB"/>
        </w:rPr>
      </w:pPr>
    </w:p>
    <w:p w:rsidR="00B73783" w:rsidRPr="00FB27B8" w:rsidRDefault="00B73783" w:rsidP="00B73783">
      <w:pPr>
        <w:spacing w:after="0" w:line="216" w:lineRule="auto"/>
        <w:contextualSpacing/>
        <w:rPr>
          <w:rFonts w:ascii="Arial" w:eastAsiaTheme="minorEastAsia" w:hAnsi="Arial" w:cs="Arial"/>
          <w:color w:val="000000" w:themeColor="text1"/>
          <w:kern w:val="24"/>
          <w:sz w:val="24"/>
          <w:szCs w:val="24"/>
          <w:lang w:val="en-US" w:eastAsia="en-GB"/>
        </w:rPr>
      </w:pPr>
      <w:r w:rsidRPr="00FB27B8">
        <w:rPr>
          <w:rFonts w:ascii="Arial" w:eastAsiaTheme="minorEastAsia" w:hAnsi="Arial" w:cs="Arial"/>
          <w:color w:val="000000" w:themeColor="text1"/>
          <w:kern w:val="24"/>
          <w:sz w:val="24"/>
          <w:szCs w:val="24"/>
          <w:lang w:val="en-US" w:eastAsia="en-GB"/>
        </w:rPr>
        <w:t>What this pack contains:</w:t>
      </w:r>
    </w:p>
    <w:p w:rsidR="00B73783" w:rsidRPr="00FB27B8" w:rsidRDefault="00B73783" w:rsidP="00B73783">
      <w:pPr>
        <w:spacing w:after="0" w:line="216" w:lineRule="auto"/>
        <w:contextualSpacing/>
        <w:rPr>
          <w:rFonts w:ascii="Arial" w:eastAsiaTheme="minorEastAsia" w:hAnsi="Arial" w:cs="Arial"/>
          <w:color w:val="000000" w:themeColor="text1"/>
          <w:kern w:val="24"/>
          <w:sz w:val="24"/>
          <w:szCs w:val="24"/>
          <w:lang w:val="en-US" w:eastAsia="en-GB"/>
        </w:rPr>
      </w:pPr>
    </w:p>
    <w:p w:rsidR="00B73783" w:rsidRPr="00FB27B8" w:rsidRDefault="0043244A" w:rsidP="00B73783">
      <w:pPr>
        <w:spacing w:after="0" w:line="216" w:lineRule="auto"/>
        <w:contextualSpacing/>
        <w:rPr>
          <w:rFonts w:ascii="Arial" w:eastAsiaTheme="minorEastAsia" w:hAnsi="Arial" w:cs="Arial"/>
          <w:color w:val="000000" w:themeColor="text1"/>
          <w:kern w:val="24"/>
          <w:sz w:val="24"/>
          <w:szCs w:val="24"/>
          <w:lang w:val="en-US" w:eastAsia="en-GB"/>
        </w:rPr>
      </w:pPr>
      <w:r>
        <w:rPr>
          <w:rFonts w:ascii="Arial" w:eastAsiaTheme="minorEastAsia" w:hAnsi="Arial" w:cs="Arial"/>
          <w:color w:val="000000" w:themeColor="text1"/>
          <w:kern w:val="24"/>
          <w:sz w:val="24"/>
          <w:szCs w:val="24"/>
          <w:lang w:val="en-US" w:eastAsia="en-GB"/>
        </w:rPr>
        <w:t xml:space="preserve">A selection of articles </w:t>
      </w:r>
      <w:r w:rsidR="00B73783" w:rsidRPr="00FB27B8">
        <w:rPr>
          <w:rFonts w:ascii="Arial" w:eastAsiaTheme="minorEastAsia" w:hAnsi="Arial" w:cs="Arial"/>
          <w:color w:val="000000" w:themeColor="text1"/>
          <w:kern w:val="24"/>
          <w:sz w:val="24"/>
          <w:szCs w:val="24"/>
          <w:lang w:val="en-US" w:eastAsia="en-GB"/>
        </w:rPr>
        <w:t>and supplementary research on context to enhance</w:t>
      </w:r>
      <w:r w:rsidR="00796F72" w:rsidRPr="00FB27B8">
        <w:rPr>
          <w:rFonts w:ascii="Arial" w:eastAsiaTheme="minorEastAsia" w:hAnsi="Arial" w:cs="Arial"/>
          <w:color w:val="000000" w:themeColor="text1"/>
          <w:kern w:val="24"/>
          <w:sz w:val="24"/>
          <w:szCs w:val="24"/>
          <w:lang w:val="en-US" w:eastAsia="en-GB"/>
        </w:rPr>
        <w:t xml:space="preserve"> your understanding of the novella </w:t>
      </w:r>
      <w:r w:rsidR="00B73783" w:rsidRPr="00FB27B8">
        <w:rPr>
          <w:rFonts w:ascii="Arial" w:eastAsiaTheme="minorEastAsia" w:hAnsi="Arial" w:cs="Arial"/>
          <w:color w:val="000000" w:themeColor="text1"/>
          <w:kern w:val="24"/>
          <w:sz w:val="24"/>
          <w:szCs w:val="24"/>
          <w:lang w:val="en-US" w:eastAsia="en-GB"/>
        </w:rPr>
        <w:t xml:space="preserve">and develop your ability to be more conceptual in your approach and to </w:t>
      </w:r>
      <w:r w:rsidR="00B73783" w:rsidRPr="00FB27B8">
        <w:rPr>
          <w:rFonts w:ascii="Arial" w:eastAsiaTheme="minorEastAsia" w:hAnsi="Arial" w:cs="Arial"/>
          <w:color w:val="000000" w:themeColor="text1"/>
          <w:kern w:val="24"/>
          <w:sz w:val="24"/>
          <w:szCs w:val="24"/>
          <w:u w:val="single"/>
          <w:lang w:val="en-US" w:eastAsia="en-GB"/>
        </w:rPr>
        <w:t xml:space="preserve">explore </w:t>
      </w:r>
      <w:r w:rsidR="00B73783" w:rsidRPr="00FB27B8">
        <w:rPr>
          <w:rFonts w:ascii="Arial" w:eastAsiaTheme="minorEastAsia" w:hAnsi="Arial" w:cs="Arial"/>
          <w:color w:val="000000" w:themeColor="text1"/>
          <w:kern w:val="24"/>
          <w:sz w:val="24"/>
          <w:szCs w:val="24"/>
          <w:lang w:val="en-US" w:eastAsia="en-GB"/>
        </w:rPr>
        <w:t xml:space="preserve">the ideas raised in the text and your own interpretation of it. </w:t>
      </w:r>
    </w:p>
    <w:p w:rsidR="000B41FA" w:rsidRPr="00FB27B8" w:rsidRDefault="000B41FA" w:rsidP="00B73783">
      <w:pPr>
        <w:spacing w:after="0" w:line="216" w:lineRule="auto"/>
        <w:contextualSpacing/>
        <w:rPr>
          <w:rFonts w:ascii="Arial" w:eastAsia="Times New Roman" w:hAnsi="Arial" w:cs="Arial"/>
          <w:b/>
          <w:color w:val="FF0000"/>
          <w:sz w:val="24"/>
          <w:szCs w:val="24"/>
          <w:lang w:eastAsia="en-GB"/>
        </w:rPr>
      </w:pPr>
      <w:r w:rsidRPr="00FB27B8">
        <w:rPr>
          <w:rFonts w:ascii="Arial" w:eastAsiaTheme="minorEastAsia" w:hAnsi="Arial" w:cs="Arial"/>
          <w:b/>
          <w:color w:val="FF0000"/>
          <w:kern w:val="24"/>
          <w:sz w:val="24"/>
          <w:szCs w:val="24"/>
          <w:lang w:val="en-US" w:eastAsia="en-GB"/>
        </w:rPr>
        <w:t xml:space="preserve">Please do not feel like you have to read all of the links etc. or to read it all in one go. </w:t>
      </w:r>
    </w:p>
    <w:p w:rsidR="00D1631E" w:rsidRPr="00D1631E" w:rsidRDefault="00D1631E" w:rsidP="00D1631E">
      <w:pPr>
        <w:rPr>
          <w:rFonts w:ascii="Arial" w:hAnsi="Arial" w:cs="Arial"/>
          <w:noProof/>
          <w:sz w:val="20"/>
          <w:szCs w:val="20"/>
          <w:lang w:eastAsia="en-GB"/>
        </w:rPr>
      </w:pPr>
      <w:r w:rsidRPr="00D1631E">
        <w:rPr>
          <w:rFonts w:ascii="Arial" w:hAnsi="Arial" w:cs="Arial"/>
          <w:b/>
          <w:noProof/>
          <w:sz w:val="20"/>
          <w:szCs w:val="20"/>
          <w:u w:val="single"/>
          <w:lang w:eastAsia="en-GB"/>
        </w:rPr>
        <w:t xml:space="preserve">(Teacher Note: </w:t>
      </w:r>
      <w:r w:rsidRPr="00D1631E">
        <w:rPr>
          <w:rFonts w:ascii="Arial" w:hAnsi="Arial" w:cs="Arial"/>
          <w:noProof/>
          <w:sz w:val="20"/>
          <w:szCs w:val="20"/>
          <w:lang w:eastAsia="en-GB"/>
        </w:rPr>
        <w:t>I have taken several ideas, excerpts and essays from various places and blogs but have not credited accordingly as I worked through</w:t>
      </w:r>
      <w:r>
        <w:rPr>
          <w:rFonts w:ascii="Arial" w:hAnsi="Arial" w:cs="Arial"/>
          <w:noProof/>
          <w:sz w:val="20"/>
          <w:szCs w:val="20"/>
          <w:lang w:eastAsia="en-GB"/>
        </w:rPr>
        <w:t xml:space="preserve"> as this started as a</w:t>
      </w:r>
      <w:r w:rsidR="00341F7E">
        <w:rPr>
          <w:rFonts w:ascii="Arial" w:hAnsi="Arial" w:cs="Arial"/>
          <w:noProof/>
          <w:sz w:val="20"/>
          <w:szCs w:val="20"/>
          <w:lang w:eastAsia="en-GB"/>
        </w:rPr>
        <w:t>n activity in researching for my own benfit</w:t>
      </w:r>
      <w:r w:rsidRPr="00D1631E">
        <w:rPr>
          <w:rFonts w:ascii="Arial" w:hAnsi="Arial" w:cs="Arial"/>
          <w:noProof/>
          <w:sz w:val="20"/>
          <w:szCs w:val="20"/>
          <w:lang w:eastAsia="en-GB"/>
        </w:rPr>
        <w:t xml:space="preserve">. Several essays are from the British library but may have extra information dotted in where I thought it logically fit.) </w:t>
      </w:r>
    </w:p>
    <w:p w:rsidR="00FB27B8" w:rsidRDefault="00FB27B8" w:rsidP="00194D63">
      <w:pPr>
        <w:rPr>
          <w:rFonts w:ascii="Arial" w:hAnsi="Arial" w:cs="Arial"/>
          <w:b/>
          <w:noProof/>
          <w:sz w:val="24"/>
          <w:szCs w:val="24"/>
          <w:u w:val="single"/>
          <w:lang w:eastAsia="en-GB"/>
        </w:rPr>
      </w:pPr>
    </w:p>
    <w:p w:rsidR="00186CD1" w:rsidRPr="00186CD1" w:rsidRDefault="00186CD1" w:rsidP="00194D63">
      <w:pPr>
        <w:rPr>
          <w:rFonts w:ascii="Arial" w:hAnsi="Arial" w:cs="Arial"/>
          <w:b/>
          <w:noProof/>
          <w:color w:val="FF0000"/>
          <w:sz w:val="24"/>
          <w:szCs w:val="24"/>
          <w:u w:val="single"/>
          <w:lang w:eastAsia="en-GB"/>
        </w:rPr>
      </w:pPr>
      <w:r>
        <w:rPr>
          <w:rFonts w:ascii="Arial" w:hAnsi="Arial" w:cs="Arial"/>
          <w:b/>
          <w:noProof/>
          <w:color w:val="FF0000"/>
          <w:sz w:val="24"/>
          <w:szCs w:val="24"/>
          <w:u w:val="single"/>
          <w:lang w:eastAsia="en-GB"/>
        </w:rPr>
        <w:t>Themes and Motifs</w:t>
      </w:r>
    </w:p>
    <w:p w:rsidR="00186CD1" w:rsidRDefault="00186CD1" w:rsidP="00194D63">
      <w:pPr>
        <w:rPr>
          <w:rFonts w:ascii="Arial" w:hAnsi="Arial" w:cs="Arial"/>
          <w:b/>
          <w:noProof/>
          <w:sz w:val="24"/>
          <w:szCs w:val="24"/>
          <w:u w:val="single"/>
          <w:lang w:eastAsia="en-GB"/>
        </w:rPr>
      </w:pPr>
    </w:p>
    <w:p w:rsidR="00C17C34" w:rsidRPr="00FB27B8" w:rsidRDefault="00796F72" w:rsidP="00194D63">
      <w:pPr>
        <w:rPr>
          <w:rFonts w:ascii="Arial" w:hAnsi="Arial" w:cs="Arial"/>
          <w:b/>
          <w:noProof/>
          <w:sz w:val="24"/>
          <w:szCs w:val="24"/>
          <w:u w:val="single"/>
          <w:lang w:eastAsia="en-GB"/>
        </w:rPr>
      </w:pPr>
      <w:r w:rsidRPr="00FB27B8">
        <w:rPr>
          <w:rFonts w:ascii="Arial" w:hAnsi="Arial" w:cs="Arial"/>
          <w:b/>
          <w:noProof/>
          <w:sz w:val="24"/>
          <w:szCs w:val="24"/>
          <w:u w:val="single"/>
          <w:lang w:eastAsia="en-GB"/>
        </w:rPr>
        <w:t>Motifs</w:t>
      </w:r>
    </w:p>
    <w:p w:rsidR="00877947" w:rsidRPr="00FB27B8" w:rsidRDefault="007349F5" w:rsidP="00194D63">
      <w:pPr>
        <w:spacing w:line="0" w:lineRule="atLeast"/>
        <w:rPr>
          <w:rFonts w:ascii="Arial" w:hAnsi="Arial" w:cs="Arial"/>
          <w:noProof/>
          <w:sz w:val="24"/>
          <w:szCs w:val="24"/>
          <w:lang w:eastAsia="en-GB"/>
        </w:rPr>
      </w:pPr>
      <w:r w:rsidRPr="00FB27B8">
        <w:rPr>
          <w:rFonts w:ascii="Arial" w:hAnsi="Arial" w:cs="Arial"/>
          <w:noProof/>
          <w:sz w:val="24"/>
          <w:szCs w:val="24"/>
          <w:lang w:eastAsia="en-GB"/>
        </w:rPr>
        <w:t>Fire/light vs cold/dark</w:t>
      </w:r>
      <w:r w:rsidR="00877947" w:rsidRPr="00FB27B8">
        <w:rPr>
          <w:rFonts w:ascii="Arial" w:hAnsi="Arial" w:cs="Arial"/>
          <w:noProof/>
          <w:sz w:val="24"/>
          <w:szCs w:val="24"/>
          <w:lang w:eastAsia="en-GB"/>
        </w:rPr>
        <w:t>:</w:t>
      </w:r>
    </w:p>
    <w:p w:rsidR="00877947" w:rsidRPr="00FB27B8" w:rsidRDefault="00877947" w:rsidP="00194D63">
      <w:pPr>
        <w:spacing w:line="0" w:lineRule="atLeast"/>
        <w:rPr>
          <w:rFonts w:ascii="Arial" w:hAnsi="Arial" w:cs="Arial"/>
          <w:noProof/>
          <w:sz w:val="24"/>
          <w:szCs w:val="24"/>
          <w:lang w:eastAsia="en-GB"/>
        </w:rPr>
      </w:pPr>
      <w:r w:rsidRPr="00FB27B8">
        <w:rPr>
          <w:rFonts w:ascii="Arial" w:hAnsi="Arial" w:cs="Arial"/>
          <w:noProof/>
          <w:sz w:val="24"/>
          <w:szCs w:val="24"/>
          <w:lang w:eastAsia="en-GB"/>
        </w:rPr>
        <w:t>Christmas Spirit</w:t>
      </w:r>
    </w:p>
    <w:p w:rsidR="00194D63" w:rsidRPr="00FB27B8" w:rsidRDefault="00194D63" w:rsidP="00194D63">
      <w:pPr>
        <w:pStyle w:val="Title1"/>
        <w:spacing w:line="0" w:lineRule="atLeast"/>
        <w:rPr>
          <w:rFonts w:ascii="Arial" w:hAnsi="Arial" w:cs="Arial"/>
          <w:lang w:val="en"/>
        </w:rPr>
      </w:pPr>
      <w:r w:rsidRPr="00FB27B8">
        <w:rPr>
          <w:rFonts w:ascii="Arial" w:hAnsi="Arial" w:cs="Arial"/>
          <w:lang w:val="en"/>
        </w:rPr>
        <w:t>Time (and the threat of time running out)</w:t>
      </w:r>
    </w:p>
    <w:p w:rsidR="00194D63" w:rsidRPr="00FB27B8" w:rsidRDefault="00194D63" w:rsidP="00194D63">
      <w:pPr>
        <w:pStyle w:val="Title1"/>
        <w:spacing w:line="0" w:lineRule="atLeast"/>
        <w:rPr>
          <w:rFonts w:ascii="Arial" w:hAnsi="Arial" w:cs="Arial"/>
          <w:lang w:val="en"/>
        </w:rPr>
      </w:pPr>
      <w:r w:rsidRPr="00FB27B8">
        <w:rPr>
          <w:rFonts w:ascii="Arial" w:hAnsi="Arial" w:cs="Arial"/>
          <w:lang w:val="en"/>
        </w:rPr>
        <w:t>Ignorance, Want and Abundance</w:t>
      </w:r>
    </w:p>
    <w:p w:rsidR="00E167B4" w:rsidRDefault="00E167B4" w:rsidP="00194D63">
      <w:pPr>
        <w:pStyle w:val="Title1"/>
        <w:spacing w:line="0" w:lineRule="atLeast"/>
        <w:rPr>
          <w:rFonts w:ascii="Arial" w:hAnsi="Arial" w:cs="Arial"/>
          <w:lang w:val="en"/>
        </w:rPr>
      </w:pPr>
      <w:r w:rsidRPr="00FB27B8">
        <w:rPr>
          <w:rFonts w:ascii="Arial" w:hAnsi="Arial" w:cs="Arial"/>
          <w:lang w:val="en"/>
        </w:rPr>
        <w:t>Music</w:t>
      </w:r>
    </w:p>
    <w:p w:rsidR="008E7769" w:rsidRDefault="008E7769" w:rsidP="00194D63">
      <w:pPr>
        <w:pStyle w:val="Title1"/>
        <w:spacing w:line="0" w:lineRule="atLeast"/>
        <w:rPr>
          <w:rFonts w:ascii="Arial" w:hAnsi="Arial" w:cs="Arial"/>
          <w:lang w:val="en"/>
        </w:rPr>
      </w:pPr>
    </w:p>
    <w:p w:rsidR="008E7769" w:rsidRPr="00FB27B8" w:rsidRDefault="008E7769" w:rsidP="00194D63">
      <w:pPr>
        <w:pStyle w:val="Title1"/>
        <w:spacing w:line="0" w:lineRule="atLeast"/>
        <w:rPr>
          <w:rFonts w:ascii="Arial" w:hAnsi="Arial" w:cs="Arial"/>
          <w:lang w:val="en"/>
        </w:rPr>
      </w:pPr>
    </w:p>
    <w:p w:rsidR="00877947" w:rsidRPr="008E7769" w:rsidRDefault="00194D63" w:rsidP="008E7769">
      <w:pPr>
        <w:pStyle w:val="Title1"/>
        <w:spacing w:line="0" w:lineRule="atLeast"/>
        <w:rPr>
          <w:rFonts w:ascii="Arial" w:hAnsi="Arial" w:cs="Arial"/>
          <w:lang w:val="en"/>
        </w:rPr>
      </w:pPr>
      <w:r w:rsidRPr="00FB27B8">
        <w:rPr>
          <w:rFonts w:ascii="Arial" w:hAnsi="Arial" w:cs="Arial"/>
          <w:b/>
          <w:noProof/>
          <w:u w:val="single"/>
        </w:rPr>
        <w:t>Key Themes</w:t>
      </w:r>
    </w:p>
    <w:p w:rsidR="00194D63" w:rsidRPr="00FB27B8" w:rsidRDefault="00194D63" w:rsidP="00877947">
      <w:pPr>
        <w:rPr>
          <w:rFonts w:ascii="Arial" w:hAnsi="Arial" w:cs="Arial"/>
          <w:noProof/>
          <w:sz w:val="24"/>
          <w:szCs w:val="24"/>
          <w:lang w:eastAsia="en-GB"/>
        </w:rPr>
      </w:pPr>
      <w:r w:rsidRPr="00FB27B8">
        <w:rPr>
          <w:rFonts w:ascii="Arial" w:hAnsi="Arial" w:cs="Arial"/>
          <w:noProof/>
          <w:sz w:val="24"/>
          <w:szCs w:val="24"/>
          <w:lang w:eastAsia="en-GB"/>
        </w:rPr>
        <w:t>Greed</w:t>
      </w:r>
    </w:p>
    <w:p w:rsidR="00194D63" w:rsidRPr="00FB27B8" w:rsidRDefault="00194D63" w:rsidP="00877947">
      <w:pPr>
        <w:rPr>
          <w:rFonts w:ascii="Arial" w:hAnsi="Arial" w:cs="Arial"/>
          <w:noProof/>
          <w:sz w:val="24"/>
          <w:szCs w:val="24"/>
          <w:lang w:eastAsia="en-GB"/>
        </w:rPr>
      </w:pPr>
      <w:r w:rsidRPr="00FB27B8">
        <w:rPr>
          <w:rFonts w:ascii="Arial" w:hAnsi="Arial" w:cs="Arial"/>
          <w:noProof/>
          <w:sz w:val="24"/>
          <w:szCs w:val="24"/>
          <w:lang w:eastAsia="en-GB"/>
        </w:rPr>
        <w:t>Loneliness / Isolation</w:t>
      </w:r>
    </w:p>
    <w:p w:rsidR="00194D63" w:rsidRPr="00FB27B8" w:rsidRDefault="00194D63" w:rsidP="00877947">
      <w:pPr>
        <w:rPr>
          <w:rFonts w:ascii="Arial" w:hAnsi="Arial" w:cs="Arial"/>
          <w:noProof/>
          <w:sz w:val="24"/>
          <w:szCs w:val="24"/>
          <w:lang w:eastAsia="en-GB"/>
        </w:rPr>
      </w:pPr>
      <w:r w:rsidRPr="00FB27B8">
        <w:rPr>
          <w:rFonts w:ascii="Arial" w:hAnsi="Arial" w:cs="Arial"/>
          <w:noProof/>
          <w:sz w:val="24"/>
          <w:szCs w:val="24"/>
          <w:lang w:eastAsia="en-GB"/>
        </w:rPr>
        <w:t>Family</w:t>
      </w:r>
    </w:p>
    <w:p w:rsidR="00194D63" w:rsidRPr="00FB27B8" w:rsidRDefault="00194D63" w:rsidP="00877947">
      <w:pPr>
        <w:rPr>
          <w:rFonts w:ascii="Arial" w:hAnsi="Arial" w:cs="Arial"/>
          <w:noProof/>
          <w:sz w:val="24"/>
          <w:szCs w:val="24"/>
          <w:lang w:eastAsia="en-GB"/>
        </w:rPr>
      </w:pPr>
      <w:r w:rsidRPr="00FB27B8">
        <w:rPr>
          <w:rFonts w:ascii="Arial" w:hAnsi="Arial" w:cs="Arial"/>
          <w:noProof/>
          <w:sz w:val="24"/>
          <w:szCs w:val="24"/>
          <w:lang w:eastAsia="en-GB"/>
        </w:rPr>
        <w:t>Power</w:t>
      </w:r>
    </w:p>
    <w:p w:rsidR="00194D63" w:rsidRPr="00FB27B8" w:rsidRDefault="00194D63" w:rsidP="00877947">
      <w:pPr>
        <w:rPr>
          <w:rFonts w:ascii="Arial" w:hAnsi="Arial" w:cs="Arial"/>
          <w:noProof/>
          <w:sz w:val="24"/>
          <w:szCs w:val="24"/>
          <w:lang w:eastAsia="en-GB"/>
        </w:rPr>
      </w:pPr>
      <w:r w:rsidRPr="00FB27B8">
        <w:rPr>
          <w:rFonts w:ascii="Arial" w:hAnsi="Arial" w:cs="Arial"/>
          <w:noProof/>
          <w:sz w:val="24"/>
          <w:szCs w:val="24"/>
          <w:lang w:eastAsia="en-GB"/>
        </w:rPr>
        <w:t>Suffering</w:t>
      </w:r>
    </w:p>
    <w:p w:rsidR="00194D63" w:rsidRDefault="00194D63" w:rsidP="00877947">
      <w:pPr>
        <w:rPr>
          <w:rFonts w:ascii="Arial" w:hAnsi="Arial" w:cs="Arial"/>
          <w:noProof/>
          <w:sz w:val="24"/>
          <w:szCs w:val="24"/>
          <w:lang w:eastAsia="en-GB"/>
        </w:rPr>
      </w:pPr>
      <w:r w:rsidRPr="00FB27B8">
        <w:rPr>
          <w:rFonts w:ascii="Arial" w:hAnsi="Arial" w:cs="Arial"/>
          <w:noProof/>
          <w:sz w:val="24"/>
          <w:szCs w:val="24"/>
          <w:lang w:eastAsia="en-GB"/>
        </w:rPr>
        <w:t>Responsibility</w:t>
      </w: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Default="008E7769" w:rsidP="00877947">
      <w:pPr>
        <w:rPr>
          <w:rFonts w:ascii="Arial" w:hAnsi="Arial" w:cs="Arial"/>
          <w:noProof/>
          <w:sz w:val="24"/>
          <w:szCs w:val="24"/>
          <w:lang w:eastAsia="en-GB"/>
        </w:rPr>
      </w:pPr>
    </w:p>
    <w:p w:rsidR="008E7769" w:rsidRPr="00FB27B8" w:rsidRDefault="00D1631E" w:rsidP="00877947">
      <w:pPr>
        <w:rPr>
          <w:rFonts w:ascii="Arial" w:hAnsi="Arial" w:cs="Arial"/>
          <w:noProof/>
          <w:sz w:val="24"/>
          <w:szCs w:val="24"/>
          <w:lang w:eastAsia="en-GB"/>
        </w:rPr>
      </w:pPr>
      <w:r>
        <w:rPr>
          <w:rFonts w:ascii="Arial" w:hAnsi="Arial" w:cs="Arial"/>
          <w:noProof/>
          <w:sz w:val="24"/>
          <w:szCs w:val="24"/>
          <w:lang w:eastAsia="en-GB"/>
        </w:rPr>
        <w:t xml:space="preserve">Use this page to make notes </w:t>
      </w:r>
      <w:r w:rsidR="008E7769">
        <w:rPr>
          <w:rFonts w:ascii="Arial" w:hAnsi="Arial" w:cs="Arial"/>
          <w:noProof/>
          <w:sz w:val="24"/>
          <w:szCs w:val="24"/>
          <w:lang w:eastAsia="en-GB"/>
        </w:rPr>
        <w:t>and find quotations.</w:t>
      </w:r>
    </w:p>
    <w:p w:rsidR="00F14CB6" w:rsidRPr="00186CD1" w:rsidRDefault="00F14CB6" w:rsidP="00F14CB6">
      <w:pPr>
        <w:spacing w:after="0" w:line="276" w:lineRule="auto"/>
        <w:rPr>
          <w:rFonts w:ascii="Arial" w:hAnsi="Arial" w:cs="Arial"/>
          <w:b/>
          <w:color w:val="FF0000"/>
          <w:sz w:val="24"/>
          <w:szCs w:val="24"/>
          <w:u w:val="single"/>
        </w:rPr>
      </w:pPr>
      <w:r w:rsidRPr="00186CD1">
        <w:rPr>
          <w:rFonts w:ascii="Arial" w:hAnsi="Arial" w:cs="Arial"/>
          <w:b/>
          <w:color w:val="FF0000"/>
          <w:sz w:val="24"/>
          <w:szCs w:val="24"/>
          <w:u w:val="single"/>
        </w:rPr>
        <w:t>Useful Vocabulary</w:t>
      </w:r>
    </w:p>
    <w:p w:rsidR="00F14CB6" w:rsidRPr="00FB27B8" w:rsidRDefault="00F14CB6" w:rsidP="00F14CB6">
      <w:pPr>
        <w:tabs>
          <w:tab w:val="left" w:pos="1335"/>
        </w:tabs>
        <w:spacing w:after="0" w:line="240" w:lineRule="auto"/>
        <w:rPr>
          <w:rFonts w:ascii="Arial" w:hAnsi="Arial" w:cs="Arial"/>
          <w:color w:val="000000"/>
          <w:sz w:val="24"/>
          <w:szCs w:val="24"/>
          <w:lang w:eastAsia="en-GB"/>
        </w:rPr>
      </w:pPr>
    </w:p>
    <w:tbl>
      <w:tblPr>
        <w:tblStyle w:val="TableGrid"/>
        <w:tblW w:w="0" w:type="auto"/>
        <w:tblLook w:val="04A0" w:firstRow="1" w:lastRow="0" w:firstColumn="1" w:lastColumn="0" w:noHBand="0" w:noVBand="1"/>
      </w:tblPr>
      <w:tblGrid>
        <w:gridCol w:w="3005"/>
        <w:gridCol w:w="3005"/>
        <w:gridCol w:w="3006"/>
      </w:tblGrid>
      <w:tr w:rsidR="00F14CB6" w:rsidRPr="00FB27B8" w:rsidTr="006E0CA3">
        <w:tc>
          <w:tcPr>
            <w:tcW w:w="3005" w:type="dxa"/>
          </w:tcPr>
          <w:p w:rsidR="00F14CB6" w:rsidRPr="00FB27B8" w:rsidRDefault="00C63F6F" w:rsidP="006E0CA3">
            <w:pPr>
              <w:tabs>
                <w:tab w:val="left" w:pos="1335"/>
              </w:tabs>
              <w:jc w:val="center"/>
              <w:rPr>
                <w:rFonts w:ascii="Arial" w:hAnsi="Arial" w:cs="Arial"/>
                <w:b/>
                <w:color w:val="000000"/>
                <w:sz w:val="24"/>
                <w:szCs w:val="24"/>
                <w:u w:val="single"/>
                <w:lang w:eastAsia="en-GB"/>
              </w:rPr>
            </w:pPr>
            <w:r w:rsidRPr="00FB27B8">
              <w:rPr>
                <w:rFonts w:ascii="Arial" w:hAnsi="Arial" w:cs="Arial"/>
                <w:b/>
                <w:color w:val="000000"/>
                <w:sz w:val="24"/>
                <w:szCs w:val="24"/>
                <w:u w:val="single"/>
                <w:lang w:eastAsia="en-GB"/>
              </w:rPr>
              <w:t>Misanthropist</w:t>
            </w:r>
          </w:p>
          <w:p w:rsidR="00F14CB6" w:rsidRPr="00FB27B8" w:rsidRDefault="00F14CB6" w:rsidP="006E0CA3">
            <w:pPr>
              <w:jc w:val="center"/>
              <w:rPr>
                <w:rFonts w:ascii="Arial" w:hAnsi="Arial" w:cs="Arial"/>
                <w:sz w:val="24"/>
                <w:szCs w:val="24"/>
              </w:rPr>
            </w:pPr>
            <w:r w:rsidRPr="00FB27B8">
              <w:rPr>
                <w:rFonts w:ascii="Arial" w:hAnsi="Arial" w:cs="Arial"/>
                <w:sz w:val="24"/>
                <w:szCs w:val="24"/>
              </w:rPr>
              <w:t xml:space="preserve"> (noun)</w:t>
            </w:r>
          </w:p>
          <w:p w:rsidR="00F14CB6" w:rsidRPr="00FB27B8" w:rsidRDefault="00F14CB6" w:rsidP="00B436D3">
            <w:pPr>
              <w:jc w:val="center"/>
              <w:rPr>
                <w:rFonts w:ascii="Arial" w:hAnsi="Arial" w:cs="Arial"/>
                <w:sz w:val="24"/>
                <w:szCs w:val="24"/>
              </w:rPr>
            </w:pPr>
            <w:r w:rsidRPr="00FB27B8">
              <w:rPr>
                <w:rFonts w:ascii="Arial" w:hAnsi="Arial" w:cs="Arial"/>
                <w:sz w:val="24"/>
                <w:szCs w:val="24"/>
              </w:rPr>
              <w:t xml:space="preserve">A </w:t>
            </w:r>
            <w:r w:rsidR="00936886" w:rsidRPr="00FB27B8">
              <w:rPr>
                <w:rFonts w:ascii="Arial" w:hAnsi="Arial" w:cs="Arial"/>
                <w:sz w:val="24"/>
                <w:szCs w:val="24"/>
                <w:lang w:val="en"/>
              </w:rPr>
              <w:t>person who dislikes hum</w:t>
            </w:r>
            <w:r w:rsidR="00B436D3">
              <w:rPr>
                <w:rFonts w:ascii="Arial" w:hAnsi="Arial" w:cs="Arial"/>
                <w:sz w:val="24"/>
                <w:szCs w:val="24"/>
                <w:lang w:val="en"/>
              </w:rPr>
              <w:t>ankind and avoids human society</w:t>
            </w:r>
          </w:p>
        </w:tc>
        <w:tc>
          <w:tcPr>
            <w:tcW w:w="3005" w:type="dxa"/>
          </w:tcPr>
          <w:p w:rsidR="00F14CB6" w:rsidRPr="00FB27B8" w:rsidRDefault="00C63F6F" w:rsidP="006E0CA3">
            <w:pPr>
              <w:jc w:val="center"/>
              <w:rPr>
                <w:rFonts w:ascii="Arial" w:hAnsi="Arial" w:cs="Arial"/>
                <w:b/>
                <w:sz w:val="24"/>
                <w:szCs w:val="24"/>
                <w:u w:val="single"/>
              </w:rPr>
            </w:pPr>
            <w:r w:rsidRPr="00FB27B8">
              <w:rPr>
                <w:rFonts w:ascii="Arial" w:hAnsi="Arial" w:cs="Arial"/>
                <w:b/>
                <w:sz w:val="24"/>
                <w:szCs w:val="24"/>
                <w:u w:val="single"/>
              </w:rPr>
              <w:t>Miser</w:t>
            </w:r>
          </w:p>
          <w:p w:rsidR="00936886" w:rsidRPr="00FB27B8" w:rsidRDefault="00936886" w:rsidP="006E0CA3">
            <w:pPr>
              <w:jc w:val="center"/>
              <w:rPr>
                <w:rFonts w:ascii="Arial" w:hAnsi="Arial" w:cs="Arial"/>
                <w:sz w:val="24"/>
                <w:szCs w:val="24"/>
              </w:rPr>
            </w:pPr>
            <w:r w:rsidRPr="00FB27B8">
              <w:rPr>
                <w:rFonts w:ascii="Arial" w:hAnsi="Arial" w:cs="Arial"/>
                <w:sz w:val="24"/>
                <w:szCs w:val="24"/>
              </w:rPr>
              <w:t>(Noun)</w:t>
            </w:r>
          </w:p>
          <w:p w:rsidR="00936886" w:rsidRPr="00FB27B8" w:rsidRDefault="00936886" w:rsidP="006E0CA3">
            <w:pPr>
              <w:jc w:val="center"/>
              <w:rPr>
                <w:rFonts w:ascii="Arial" w:hAnsi="Arial" w:cs="Arial"/>
                <w:sz w:val="24"/>
                <w:szCs w:val="24"/>
              </w:rPr>
            </w:pPr>
            <w:r w:rsidRPr="00FB27B8">
              <w:rPr>
                <w:rFonts w:ascii="Arial" w:hAnsi="Arial" w:cs="Arial"/>
                <w:sz w:val="24"/>
                <w:szCs w:val="24"/>
                <w:lang w:val="en"/>
              </w:rPr>
              <w:t>A person who hoards wealth and spends as little money as possible.</w:t>
            </w:r>
          </w:p>
        </w:tc>
        <w:tc>
          <w:tcPr>
            <w:tcW w:w="3006" w:type="dxa"/>
          </w:tcPr>
          <w:p w:rsidR="00F14CB6" w:rsidRPr="00FB27B8" w:rsidRDefault="00936886" w:rsidP="006E0CA3">
            <w:pPr>
              <w:jc w:val="center"/>
              <w:rPr>
                <w:rFonts w:ascii="Arial" w:hAnsi="Arial" w:cs="Arial"/>
                <w:b/>
                <w:sz w:val="24"/>
                <w:szCs w:val="24"/>
                <w:u w:val="single"/>
              </w:rPr>
            </w:pPr>
            <w:r w:rsidRPr="00FB27B8">
              <w:rPr>
                <w:rFonts w:ascii="Arial" w:hAnsi="Arial" w:cs="Arial"/>
                <w:b/>
                <w:sz w:val="24"/>
                <w:szCs w:val="24"/>
                <w:u w:val="single"/>
              </w:rPr>
              <w:t>Cynicism</w:t>
            </w:r>
          </w:p>
          <w:p w:rsidR="00936886" w:rsidRPr="00FB27B8" w:rsidRDefault="00936886" w:rsidP="006E0CA3">
            <w:pPr>
              <w:jc w:val="center"/>
              <w:rPr>
                <w:rFonts w:ascii="Arial" w:hAnsi="Arial" w:cs="Arial"/>
                <w:sz w:val="24"/>
                <w:szCs w:val="24"/>
              </w:rPr>
            </w:pPr>
            <w:r w:rsidRPr="00FB27B8">
              <w:rPr>
                <w:rFonts w:ascii="Arial" w:hAnsi="Arial" w:cs="Arial"/>
                <w:sz w:val="24"/>
                <w:szCs w:val="24"/>
              </w:rPr>
              <w:t>(Noun)</w:t>
            </w:r>
          </w:p>
          <w:p w:rsidR="00936886" w:rsidRPr="00FB27B8" w:rsidRDefault="00936886" w:rsidP="00936886">
            <w:pPr>
              <w:jc w:val="center"/>
              <w:rPr>
                <w:rFonts w:ascii="Arial" w:hAnsi="Arial" w:cs="Arial"/>
                <w:sz w:val="24"/>
                <w:szCs w:val="24"/>
              </w:rPr>
            </w:pPr>
            <w:r w:rsidRPr="00FB27B8">
              <w:rPr>
                <w:rFonts w:ascii="Arial" w:hAnsi="Arial" w:cs="Arial"/>
                <w:sz w:val="24"/>
                <w:szCs w:val="24"/>
                <w:lang w:val="en"/>
              </w:rPr>
              <w:t>an inclination to believe that people are motivated purely by self-interest</w:t>
            </w:r>
          </w:p>
        </w:tc>
      </w:tr>
      <w:tr w:rsidR="00F14CB6" w:rsidRPr="00FB27B8" w:rsidTr="006E0CA3">
        <w:tc>
          <w:tcPr>
            <w:tcW w:w="3005" w:type="dxa"/>
          </w:tcPr>
          <w:p w:rsidR="00F14CB6" w:rsidRPr="00FB27B8" w:rsidRDefault="00C63F6F" w:rsidP="006E0CA3">
            <w:pPr>
              <w:jc w:val="center"/>
              <w:rPr>
                <w:rFonts w:ascii="Arial" w:hAnsi="Arial" w:cs="Arial"/>
                <w:b/>
                <w:sz w:val="24"/>
                <w:szCs w:val="24"/>
                <w:u w:val="single"/>
              </w:rPr>
            </w:pPr>
            <w:r w:rsidRPr="00FB27B8">
              <w:rPr>
                <w:rFonts w:ascii="Arial" w:hAnsi="Arial" w:cs="Arial"/>
                <w:b/>
                <w:sz w:val="24"/>
                <w:szCs w:val="24"/>
                <w:u w:val="single"/>
              </w:rPr>
              <w:t>Avarice</w:t>
            </w:r>
          </w:p>
          <w:p w:rsidR="00936886" w:rsidRPr="00FB27B8" w:rsidRDefault="00936886" w:rsidP="006E0CA3">
            <w:pPr>
              <w:jc w:val="center"/>
              <w:rPr>
                <w:rFonts w:ascii="Arial" w:hAnsi="Arial" w:cs="Arial"/>
                <w:sz w:val="24"/>
                <w:szCs w:val="24"/>
              </w:rPr>
            </w:pPr>
            <w:r w:rsidRPr="00FB27B8">
              <w:rPr>
                <w:rFonts w:ascii="Arial" w:hAnsi="Arial" w:cs="Arial"/>
                <w:sz w:val="24"/>
                <w:szCs w:val="24"/>
              </w:rPr>
              <w:t>(Noun)</w:t>
            </w:r>
          </w:p>
          <w:p w:rsidR="00936886" w:rsidRPr="00FB27B8" w:rsidRDefault="00936886" w:rsidP="006E0CA3">
            <w:pPr>
              <w:jc w:val="center"/>
              <w:rPr>
                <w:rFonts w:ascii="Arial" w:hAnsi="Arial" w:cs="Arial"/>
                <w:sz w:val="24"/>
                <w:szCs w:val="24"/>
              </w:rPr>
            </w:pPr>
            <w:r w:rsidRPr="00FB27B8">
              <w:rPr>
                <w:rFonts w:ascii="Arial" w:hAnsi="Arial" w:cs="Arial"/>
                <w:sz w:val="24"/>
                <w:szCs w:val="24"/>
                <w:lang w:val="en"/>
              </w:rPr>
              <w:t>extreme gr</w:t>
            </w:r>
            <w:r w:rsidR="00B436D3">
              <w:rPr>
                <w:rFonts w:ascii="Arial" w:hAnsi="Arial" w:cs="Arial"/>
                <w:sz w:val="24"/>
                <w:szCs w:val="24"/>
                <w:lang w:val="en"/>
              </w:rPr>
              <w:t>eed for wealth or material gain</w:t>
            </w:r>
          </w:p>
        </w:tc>
        <w:tc>
          <w:tcPr>
            <w:tcW w:w="3005" w:type="dxa"/>
          </w:tcPr>
          <w:p w:rsidR="00F14CB6" w:rsidRPr="00FB27B8" w:rsidRDefault="00C63F6F" w:rsidP="006E0CA3">
            <w:pPr>
              <w:jc w:val="center"/>
              <w:rPr>
                <w:rFonts w:ascii="Arial" w:hAnsi="Arial" w:cs="Arial"/>
                <w:b/>
                <w:sz w:val="24"/>
                <w:szCs w:val="24"/>
                <w:u w:val="single"/>
              </w:rPr>
            </w:pPr>
            <w:r w:rsidRPr="00FB27B8">
              <w:rPr>
                <w:rFonts w:ascii="Arial" w:hAnsi="Arial" w:cs="Arial"/>
                <w:b/>
                <w:sz w:val="24"/>
                <w:szCs w:val="24"/>
                <w:u w:val="single"/>
              </w:rPr>
              <w:t>Penury</w:t>
            </w:r>
          </w:p>
          <w:p w:rsidR="00936886" w:rsidRPr="00FB27B8" w:rsidRDefault="00936886" w:rsidP="006E0CA3">
            <w:pPr>
              <w:jc w:val="center"/>
              <w:rPr>
                <w:rFonts w:ascii="Arial" w:hAnsi="Arial" w:cs="Arial"/>
                <w:sz w:val="24"/>
                <w:szCs w:val="24"/>
              </w:rPr>
            </w:pPr>
            <w:r w:rsidRPr="00FB27B8">
              <w:rPr>
                <w:rFonts w:ascii="Arial" w:hAnsi="Arial" w:cs="Arial"/>
                <w:sz w:val="24"/>
                <w:szCs w:val="24"/>
              </w:rPr>
              <w:t>(Noun)</w:t>
            </w:r>
          </w:p>
          <w:p w:rsidR="00936886" w:rsidRPr="00FB27B8" w:rsidRDefault="00936886" w:rsidP="006E0CA3">
            <w:pPr>
              <w:jc w:val="center"/>
              <w:rPr>
                <w:rFonts w:ascii="Arial" w:hAnsi="Arial" w:cs="Arial"/>
                <w:sz w:val="24"/>
                <w:szCs w:val="24"/>
              </w:rPr>
            </w:pPr>
            <w:r w:rsidRPr="00FB27B8">
              <w:rPr>
                <w:rFonts w:ascii="Arial" w:hAnsi="Arial" w:cs="Arial"/>
                <w:sz w:val="24"/>
                <w:szCs w:val="24"/>
                <w:lang w:val="en"/>
              </w:rPr>
              <w:t>the state of b</w:t>
            </w:r>
            <w:r w:rsidR="00B436D3">
              <w:rPr>
                <w:rFonts w:ascii="Arial" w:hAnsi="Arial" w:cs="Arial"/>
                <w:sz w:val="24"/>
                <w:szCs w:val="24"/>
                <w:lang w:val="en"/>
              </w:rPr>
              <w:t>eing very poor; extreme poverty</w:t>
            </w:r>
          </w:p>
        </w:tc>
        <w:tc>
          <w:tcPr>
            <w:tcW w:w="3006" w:type="dxa"/>
          </w:tcPr>
          <w:p w:rsidR="00F14CB6" w:rsidRPr="00FB27B8" w:rsidRDefault="00C63F6F" w:rsidP="006E0CA3">
            <w:pPr>
              <w:jc w:val="center"/>
              <w:rPr>
                <w:rFonts w:ascii="Arial" w:hAnsi="Arial" w:cs="Arial"/>
                <w:b/>
                <w:sz w:val="24"/>
                <w:szCs w:val="24"/>
                <w:u w:val="single"/>
              </w:rPr>
            </w:pPr>
            <w:r w:rsidRPr="00FB27B8">
              <w:rPr>
                <w:rFonts w:ascii="Arial" w:hAnsi="Arial" w:cs="Arial"/>
                <w:b/>
                <w:sz w:val="24"/>
                <w:szCs w:val="24"/>
                <w:u w:val="single"/>
              </w:rPr>
              <w:t>Draconian</w:t>
            </w:r>
          </w:p>
          <w:p w:rsidR="00936886" w:rsidRPr="00FB27B8" w:rsidRDefault="00936886" w:rsidP="006E0CA3">
            <w:pPr>
              <w:jc w:val="center"/>
              <w:rPr>
                <w:rFonts w:ascii="Arial" w:hAnsi="Arial" w:cs="Arial"/>
                <w:sz w:val="24"/>
                <w:szCs w:val="24"/>
              </w:rPr>
            </w:pPr>
            <w:r w:rsidRPr="00FB27B8">
              <w:rPr>
                <w:rFonts w:ascii="Arial" w:hAnsi="Arial" w:cs="Arial"/>
                <w:sz w:val="24"/>
                <w:szCs w:val="24"/>
              </w:rPr>
              <w:t>(adj)</w:t>
            </w:r>
          </w:p>
          <w:p w:rsidR="00936886" w:rsidRPr="00FB27B8" w:rsidRDefault="00580D81" w:rsidP="006E0CA3">
            <w:pPr>
              <w:jc w:val="center"/>
              <w:rPr>
                <w:rFonts w:ascii="Arial" w:hAnsi="Arial" w:cs="Arial"/>
                <w:sz w:val="24"/>
                <w:szCs w:val="24"/>
              </w:rPr>
            </w:pPr>
            <w:r w:rsidRPr="00FB27B8">
              <w:rPr>
                <w:rFonts w:ascii="Arial" w:hAnsi="Arial" w:cs="Arial"/>
                <w:sz w:val="24"/>
                <w:szCs w:val="24"/>
                <w:lang w:val="en"/>
              </w:rPr>
              <w:t xml:space="preserve">(of laws or their application) </w:t>
            </w:r>
            <w:r w:rsidR="00B436D3">
              <w:rPr>
                <w:rFonts w:ascii="Arial" w:hAnsi="Arial" w:cs="Arial"/>
                <w:sz w:val="24"/>
                <w:szCs w:val="24"/>
                <w:lang w:val="en"/>
              </w:rPr>
              <w:t>excessively harsh and severe</w:t>
            </w:r>
          </w:p>
        </w:tc>
      </w:tr>
      <w:tr w:rsidR="00F14CB6" w:rsidRPr="00FB27B8" w:rsidTr="006E0CA3">
        <w:tc>
          <w:tcPr>
            <w:tcW w:w="3005" w:type="dxa"/>
          </w:tcPr>
          <w:p w:rsidR="00F14CB6" w:rsidRPr="00FB27B8" w:rsidRDefault="00B436D3" w:rsidP="00C63F6F">
            <w:pPr>
              <w:jc w:val="center"/>
              <w:rPr>
                <w:rFonts w:ascii="Arial" w:hAnsi="Arial" w:cs="Arial"/>
                <w:b/>
                <w:sz w:val="24"/>
                <w:szCs w:val="24"/>
                <w:u w:val="single"/>
              </w:rPr>
            </w:pPr>
            <w:r>
              <w:rPr>
                <w:rFonts w:ascii="Arial" w:hAnsi="Arial" w:cs="Arial"/>
                <w:b/>
                <w:sz w:val="24"/>
                <w:szCs w:val="24"/>
                <w:u w:val="single"/>
              </w:rPr>
              <w:t>Allegory</w:t>
            </w:r>
          </w:p>
          <w:p w:rsidR="00580D81" w:rsidRPr="00FB27B8" w:rsidRDefault="00B436D3" w:rsidP="00C63F6F">
            <w:pPr>
              <w:jc w:val="center"/>
              <w:rPr>
                <w:rFonts w:ascii="Arial" w:hAnsi="Arial" w:cs="Arial"/>
                <w:sz w:val="24"/>
                <w:szCs w:val="24"/>
              </w:rPr>
            </w:pPr>
            <w:r>
              <w:rPr>
                <w:rFonts w:ascii="Arial" w:hAnsi="Arial" w:cs="Arial"/>
                <w:sz w:val="24"/>
                <w:szCs w:val="24"/>
              </w:rPr>
              <w:t>(noun)</w:t>
            </w:r>
          </w:p>
          <w:p w:rsidR="00580D81" w:rsidRPr="00FB27B8" w:rsidRDefault="00B436D3" w:rsidP="00C63F6F">
            <w:pPr>
              <w:jc w:val="center"/>
              <w:rPr>
                <w:rFonts w:ascii="Arial" w:hAnsi="Arial" w:cs="Arial"/>
                <w:sz w:val="24"/>
                <w:szCs w:val="24"/>
              </w:rPr>
            </w:pPr>
            <w:r>
              <w:rPr>
                <w:rFonts w:ascii="Arial" w:hAnsi="Arial" w:cs="Arial"/>
                <w:sz w:val="20"/>
                <w:szCs w:val="20"/>
                <w:lang w:val="en"/>
              </w:rPr>
              <w:t>a story, poem, or picture that can be interpreted to reveal a hidden meaning, typically a moral or political one</w:t>
            </w:r>
          </w:p>
        </w:tc>
        <w:tc>
          <w:tcPr>
            <w:tcW w:w="3005" w:type="dxa"/>
          </w:tcPr>
          <w:p w:rsidR="00F14CB6" w:rsidRPr="00FB27B8" w:rsidRDefault="00C63F6F" w:rsidP="006E0CA3">
            <w:pPr>
              <w:jc w:val="center"/>
              <w:rPr>
                <w:rFonts w:ascii="Arial" w:hAnsi="Arial" w:cs="Arial"/>
                <w:b/>
                <w:sz w:val="24"/>
                <w:szCs w:val="24"/>
                <w:u w:val="single"/>
              </w:rPr>
            </w:pPr>
            <w:r w:rsidRPr="00FB27B8">
              <w:rPr>
                <w:rFonts w:ascii="Arial" w:hAnsi="Arial" w:cs="Arial"/>
                <w:b/>
                <w:sz w:val="24"/>
                <w:szCs w:val="24"/>
                <w:u w:val="single"/>
              </w:rPr>
              <w:t>Egalitarian</w:t>
            </w:r>
          </w:p>
          <w:p w:rsidR="00AA742F" w:rsidRPr="00FB27B8" w:rsidRDefault="00AA742F" w:rsidP="006E0CA3">
            <w:pPr>
              <w:jc w:val="center"/>
              <w:rPr>
                <w:rFonts w:ascii="Arial" w:hAnsi="Arial" w:cs="Arial"/>
                <w:sz w:val="24"/>
                <w:szCs w:val="24"/>
              </w:rPr>
            </w:pPr>
            <w:r w:rsidRPr="00FB27B8">
              <w:rPr>
                <w:rFonts w:ascii="Arial" w:hAnsi="Arial" w:cs="Arial"/>
                <w:sz w:val="24"/>
                <w:szCs w:val="24"/>
              </w:rPr>
              <w:t>(adj)</w:t>
            </w:r>
          </w:p>
          <w:p w:rsidR="00AA742F" w:rsidRPr="00FB27B8" w:rsidRDefault="00AA742F" w:rsidP="006E0CA3">
            <w:pPr>
              <w:jc w:val="center"/>
              <w:rPr>
                <w:rFonts w:ascii="Arial" w:hAnsi="Arial" w:cs="Arial"/>
                <w:sz w:val="24"/>
                <w:szCs w:val="24"/>
              </w:rPr>
            </w:pPr>
            <w:r w:rsidRPr="00FB27B8">
              <w:rPr>
                <w:rFonts w:ascii="Arial" w:hAnsi="Arial" w:cs="Arial"/>
                <w:sz w:val="24"/>
                <w:szCs w:val="24"/>
                <w:lang w:val="en"/>
              </w:rPr>
              <w:t>believing in or based on the principle that all people are equal and deserve</w:t>
            </w:r>
            <w:r w:rsidR="00B436D3">
              <w:rPr>
                <w:rFonts w:ascii="Arial" w:hAnsi="Arial" w:cs="Arial"/>
                <w:sz w:val="24"/>
                <w:szCs w:val="24"/>
                <w:lang w:val="en"/>
              </w:rPr>
              <w:t xml:space="preserve"> equal rights and opportunities</w:t>
            </w:r>
          </w:p>
        </w:tc>
        <w:tc>
          <w:tcPr>
            <w:tcW w:w="3006" w:type="dxa"/>
          </w:tcPr>
          <w:p w:rsidR="00F14CB6" w:rsidRPr="00FB27B8" w:rsidRDefault="00C63F6F" w:rsidP="006E0CA3">
            <w:pPr>
              <w:jc w:val="center"/>
              <w:rPr>
                <w:rFonts w:ascii="Arial" w:hAnsi="Arial" w:cs="Arial"/>
                <w:b/>
                <w:sz w:val="24"/>
                <w:szCs w:val="24"/>
                <w:u w:val="single"/>
              </w:rPr>
            </w:pPr>
            <w:r w:rsidRPr="00FB27B8">
              <w:rPr>
                <w:rFonts w:ascii="Arial" w:hAnsi="Arial" w:cs="Arial"/>
                <w:b/>
                <w:sz w:val="24"/>
                <w:szCs w:val="24"/>
                <w:u w:val="single"/>
              </w:rPr>
              <w:t>Didactic</w:t>
            </w:r>
          </w:p>
          <w:p w:rsidR="00AA742F" w:rsidRPr="00FB27B8" w:rsidRDefault="00AA742F" w:rsidP="006E0CA3">
            <w:pPr>
              <w:jc w:val="center"/>
              <w:rPr>
                <w:rFonts w:ascii="Arial" w:hAnsi="Arial" w:cs="Arial"/>
                <w:sz w:val="24"/>
                <w:szCs w:val="24"/>
                <w:u w:val="single"/>
              </w:rPr>
            </w:pPr>
            <w:r w:rsidRPr="00FB27B8">
              <w:rPr>
                <w:rFonts w:ascii="Arial" w:hAnsi="Arial" w:cs="Arial"/>
                <w:sz w:val="24"/>
                <w:szCs w:val="24"/>
                <w:u w:val="single"/>
              </w:rPr>
              <w:t>(adj)</w:t>
            </w:r>
          </w:p>
          <w:p w:rsidR="00AA742F" w:rsidRPr="00FB27B8" w:rsidRDefault="00AA742F" w:rsidP="006E0CA3">
            <w:pPr>
              <w:jc w:val="center"/>
              <w:rPr>
                <w:rFonts w:ascii="Arial" w:hAnsi="Arial" w:cs="Arial"/>
                <w:b/>
                <w:sz w:val="24"/>
                <w:szCs w:val="24"/>
                <w:u w:val="single"/>
              </w:rPr>
            </w:pPr>
            <w:r w:rsidRPr="00FB27B8">
              <w:rPr>
                <w:rFonts w:ascii="Arial" w:hAnsi="Arial" w:cs="Arial"/>
                <w:sz w:val="24"/>
                <w:szCs w:val="24"/>
                <w:lang w:val="en"/>
              </w:rPr>
              <w:t>intended to teach, particularly in having moral instruction as an ulterio</w:t>
            </w:r>
            <w:r w:rsidR="00B436D3">
              <w:rPr>
                <w:rFonts w:ascii="Arial" w:hAnsi="Arial" w:cs="Arial"/>
                <w:sz w:val="24"/>
                <w:szCs w:val="24"/>
                <w:lang w:val="en"/>
              </w:rPr>
              <w:t>r motive</w:t>
            </w:r>
          </w:p>
        </w:tc>
      </w:tr>
      <w:tr w:rsidR="00F14CB6" w:rsidRPr="00FB27B8" w:rsidTr="006E0CA3">
        <w:tc>
          <w:tcPr>
            <w:tcW w:w="3005" w:type="dxa"/>
          </w:tcPr>
          <w:p w:rsidR="00F14CB6" w:rsidRPr="00FB27B8" w:rsidRDefault="00C63F6F" w:rsidP="006E0CA3">
            <w:pPr>
              <w:jc w:val="center"/>
              <w:rPr>
                <w:rFonts w:ascii="Arial" w:hAnsi="Arial" w:cs="Arial"/>
                <w:b/>
                <w:sz w:val="24"/>
                <w:szCs w:val="24"/>
                <w:u w:val="single"/>
              </w:rPr>
            </w:pPr>
            <w:r w:rsidRPr="00FB27B8">
              <w:rPr>
                <w:rFonts w:ascii="Arial" w:hAnsi="Arial" w:cs="Arial"/>
                <w:b/>
                <w:sz w:val="24"/>
                <w:szCs w:val="24"/>
                <w:u w:val="single"/>
              </w:rPr>
              <w:t xml:space="preserve">Repression </w:t>
            </w:r>
          </w:p>
          <w:p w:rsidR="001B3A0B" w:rsidRPr="00FB27B8" w:rsidRDefault="001B3A0B" w:rsidP="006E0CA3">
            <w:pPr>
              <w:jc w:val="center"/>
              <w:rPr>
                <w:rFonts w:ascii="Arial" w:hAnsi="Arial" w:cs="Arial"/>
                <w:sz w:val="24"/>
                <w:szCs w:val="24"/>
              </w:rPr>
            </w:pPr>
            <w:r w:rsidRPr="00FB27B8">
              <w:rPr>
                <w:rFonts w:ascii="Arial" w:hAnsi="Arial" w:cs="Arial"/>
                <w:sz w:val="24"/>
                <w:szCs w:val="24"/>
              </w:rPr>
              <w:t>(noun)</w:t>
            </w:r>
          </w:p>
          <w:p w:rsidR="001B3A0B" w:rsidRPr="00FB27B8" w:rsidRDefault="001B3A0B" w:rsidP="006E0CA3">
            <w:pPr>
              <w:jc w:val="center"/>
              <w:rPr>
                <w:rFonts w:ascii="Arial" w:hAnsi="Arial" w:cs="Arial"/>
                <w:sz w:val="24"/>
                <w:szCs w:val="24"/>
              </w:rPr>
            </w:pPr>
            <w:r w:rsidRPr="00FB27B8">
              <w:rPr>
                <w:rFonts w:ascii="Arial" w:hAnsi="Arial" w:cs="Arial"/>
                <w:sz w:val="24"/>
                <w:szCs w:val="24"/>
                <w:lang w:val="en"/>
              </w:rPr>
              <w:t>the action of subduing someone or something by force</w:t>
            </w:r>
          </w:p>
        </w:tc>
        <w:tc>
          <w:tcPr>
            <w:tcW w:w="3005" w:type="dxa"/>
          </w:tcPr>
          <w:p w:rsidR="00F14CB6" w:rsidRPr="00FB27B8" w:rsidRDefault="009E1B6B" w:rsidP="006E0CA3">
            <w:pPr>
              <w:jc w:val="center"/>
              <w:rPr>
                <w:rFonts w:ascii="Arial" w:hAnsi="Arial" w:cs="Arial"/>
                <w:b/>
                <w:color w:val="222222"/>
                <w:sz w:val="24"/>
                <w:szCs w:val="24"/>
                <w:u w:val="single"/>
                <w:shd w:val="clear" w:color="auto" w:fill="FFFFFF"/>
              </w:rPr>
            </w:pPr>
            <w:r w:rsidRPr="00FB27B8">
              <w:rPr>
                <w:rFonts w:ascii="Arial" w:hAnsi="Arial" w:cs="Arial"/>
                <w:b/>
                <w:color w:val="222222"/>
                <w:sz w:val="24"/>
                <w:szCs w:val="24"/>
                <w:u w:val="single"/>
                <w:shd w:val="clear" w:color="auto" w:fill="FFFFFF"/>
              </w:rPr>
              <w:t xml:space="preserve">Diatribe </w:t>
            </w:r>
          </w:p>
          <w:p w:rsidR="001B3A0B" w:rsidRPr="00FB27B8" w:rsidRDefault="001B3A0B" w:rsidP="006E0CA3">
            <w:pPr>
              <w:jc w:val="center"/>
              <w:rPr>
                <w:rFonts w:ascii="Arial" w:hAnsi="Arial" w:cs="Arial"/>
                <w:color w:val="222222"/>
                <w:sz w:val="24"/>
                <w:szCs w:val="24"/>
                <w:shd w:val="clear" w:color="auto" w:fill="FFFFFF"/>
              </w:rPr>
            </w:pPr>
            <w:r w:rsidRPr="00FB27B8">
              <w:rPr>
                <w:rFonts w:ascii="Arial" w:hAnsi="Arial" w:cs="Arial"/>
                <w:color w:val="222222"/>
                <w:sz w:val="24"/>
                <w:szCs w:val="24"/>
                <w:shd w:val="clear" w:color="auto" w:fill="FFFFFF"/>
              </w:rPr>
              <w:t>(noun)</w:t>
            </w:r>
          </w:p>
          <w:p w:rsidR="001B3A0B" w:rsidRPr="00FB27B8" w:rsidRDefault="001B3A0B" w:rsidP="006E0CA3">
            <w:pPr>
              <w:jc w:val="center"/>
              <w:rPr>
                <w:rFonts w:ascii="Arial" w:hAnsi="Arial" w:cs="Arial"/>
                <w:color w:val="222222"/>
                <w:sz w:val="24"/>
                <w:szCs w:val="24"/>
                <w:shd w:val="clear" w:color="auto" w:fill="FFFFFF"/>
              </w:rPr>
            </w:pPr>
            <w:r w:rsidRPr="00FB27B8">
              <w:rPr>
                <w:rFonts w:ascii="Arial" w:hAnsi="Arial" w:cs="Arial"/>
                <w:sz w:val="24"/>
                <w:szCs w:val="24"/>
                <w:lang w:val="en"/>
              </w:rPr>
              <w:t>a forceful and bitter verbal atta</w:t>
            </w:r>
            <w:r w:rsidR="00B436D3">
              <w:rPr>
                <w:rFonts w:ascii="Arial" w:hAnsi="Arial" w:cs="Arial"/>
                <w:sz w:val="24"/>
                <w:szCs w:val="24"/>
                <w:lang w:val="en"/>
              </w:rPr>
              <w:t>ck against someone or something</w:t>
            </w:r>
          </w:p>
        </w:tc>
        <w:tc>
          <w:tcPr>
            <w:tcW w:w="3006" w:type="dxa"/>
          </w:tcPr>
          <w:p w:rsidR="00F14CB6" w:rsidRPr="00FB27B8" w:rsidRDefault="0016204F" w:rsidP="006E0CA3">
            <w:pPr>
              <w:jc w:val="center"/>
              <w:rPr>
                <w:rFonts w:ascii="Arial" w:hAnsi="Arial" w:cs="Arial"/>
                <w:b/>
                <w:sz w:val="24"/>
                <w:szCs w:val="24"/>
                <w:u w:val="single"/>
              </w:rPr>
            </w:pPr>
            <w:r w:rsidRPr="00FB27B8">
              <w:rPr>
                <w:rFonts w:ascii="Arial" w:hAnsi="Arial" w:cs="Arial"/>
                <w:b/>
                <w:sz w:val="24"/>
                <w:szCs w:val="24"/>
                <w:u w:val="single"/>
              </w:rPr>
              <w:t>Uncanny</w:t>
            </w:r>
          </w:p>
          <w:p w:rsidR="001B3A0B" w:rsidRPr="00FB27B8" w:rsidRDefault="001B3A0B" w:rsidP="006E0CA3">
            <w:pPr>
              <w:jc w:val="center"/>
              <w:rPr>
                <w:rFonts w:ascii="Arial" w:hAnsi="Arial" w:cs="Arial"/>
                <w:sz w:val="24"/>
                <w:szCs w:val="24"/>
              </w:rPr>
            </w:pPr>
            <w:r w:rsidRPr="00FB27B8">
              <w:rPr>
                <w:rFonts w:ascii="Arial" w:hAnsi="Arial" w:cs="Arial"/>
                <w:sz w:val="24"/>
                <w:szCs w:val="24"/>
              </w:rPr>
              <w:t>(adj)</w:t>
            </w:r>
          </w:p>
          <w:p w:rsidR="001B3A0B" w:rsidRPr="00FB27B8" w:rsidRDefault="001B3A0B" w:rsidP="00B436D3">
            <w:pPr>
              <w:jc w:val="center"/>
              <w:rPr>
                <w:rFonts w:ascii="Arial" w:hAnsi="Arial" w:cs="Arial"/>
                <w:sz w:val="24"/>
                <w:szCs w:val="24"/>
              </w:rPr>
            </w:pPr>
            <w:r w:rsidRPr="00FB27B8">
              <w:rPr>
                <w:rFonts w:ascii="Arial" w:hAnsi="Arial" w:cs="Arial"/>
                <w:sz w:val="24"/>
                <w:szCs w:val="24"/>
                <w:lang w:val="en"/>
              </w:rPr>
              <w:t>strange or mysterious, especially in an unsettling way</w:t>
            </w:r>
          </w:p>
        </w:tc>
      </w:tr>
      <w:tr w:rsidR="00F14CB6" w:rsidRPr="00FB27B8" w:rsidTr="006E0CA3">
        <w:tc>
          <w:tcPr>
            <w:tcW w:w="3005" w:type="dxa"/>
          </w:tcPr>
          <w:p w:rsidR="00F14CB6" w:rsidRPr="00FB27B8" w:rsidRDefault="0016204F" w:rsidP="006E0CA3">
            <w:pPr>
              <w:jc w:val="center"/>
              <w:rPr>
                <w:rFonts w:ascii="Arial" w:hAnsi="Arial" w:cs="Arial"/>
                <w:b/>
                <w:sz w:val="24"/>
                <w:szCs w:val="24"/>
                <w:u w:val="single"/>
              </w:rPr>
            </w:pPr>
            <w:r w:rsidRPr="00FB27B8">
              <w:rPr>
                <w:rFonts w:ascii="Arial" w:hAnsi="Arial" w:cs="Arial"/>
                <w:b/>
                <w:sz w:val="24"/>
                <w:szCs w:val="24"/>
                <w:u w:val="single"/>
              </w:rPr>
              <w:t>Grotesque</w:t>
            </w:r>
          </w:p>
          <w:p w:rsidR="001B3A0B" w:rsidRPr="00FB27B8" w:rsidRDefault="001B3A0B" w:rsidP="006E0CA3">
            <w:pPr>
              <w:jc w:val="center"/>
              <w:rPr>
                <w:rFonts w:ascii="Arial" w:hAnsi="Arial" w:cs="Arial"/>
                <w:sz w:val="24"/>
                <w:szCs w:val="24"/>
              </w:rPr>
            </w:pPr>
            <w:r w:rsidRPr="00FB27B8">
              <w:rPr>
                <w:rFonts w:ascii="Arial" w:hAnsi="Arial" w:cs="Arial"/>
                <w:sz w:val="24"/>
                <w:szCs w:val="24"/>
              </w:rPr>
              <w:t>(adj)</w:t>
            </w:r>
          </w:p>
          <w:p w:rsidR="001B3A0B" w:rsidRPr="00FB27B8" w:rsidRDefault="001B3A0B" w:rsidP="006E0CA3">
            <w:pPr>
              <w:jc w:val="center"/>
              <w:rPr>
                <w:rFonts w:ascii="Arial" w:hAnsi="Arial" w:cs="Arial"/>
                <w:sz w:val="24"/>
                <w:szCs w:val="24"/>
              </w:rPr>
            </w:pPr>
            <w:r w:rsidRPr="00FB27B8">
              <w:rPr>
                <w:rFonts w:ascii="Arial" w:hAnsi="Arial" w:cs="Arial"/>
                <w:sz w:val="24"/>
                <w:szCs w:val="24"/>
                <w:lang w:val="en"/>
              </w:rPr>
              <w:t>comically o</w:t>
            </w:r>
            <w:r w:rsidR="00B436D3">
              <w:rPr>
                <w:rFonts w:ascii="Arial" w:hAnsi="Arial" w:cs="Arial"/>
                <w:sz w:val="24"/>
                <w:szCs w:val="24"/>
                <w:lang w:val="en"/>
              </w:rPr>
              <w:t>r repulsively ugly or distorted</w:t>
            </w:r>
          </w:p>
        </w:tc>
        <w:tc>
          <w:tcPr>
            <w:tcW w:w="3005" w:type="dxa"/>
          </w:tcPr>
          <w:p w:rsidR="00F14CB6" w:rsidRPr="00FB27B8" w:rsidRDefault="0016204F" w:rsidP="006E0CA3">
            <w:pPr>
              <w:jc w:val="center"/>
              <w:rPr>
                <w:rFonts w:ascii="Arial" w:hAnsi="Arial" w:cs="Arial"/>
                <w:b/>
                <w:sz w:val="24"/>
                <w:szCs w:val="24"/>
                <w:u w:val="single"/>
              </w:rPr>
            </w:pPr>
            <w:r w:rsidRPr="00FB27B8">
              <w:rPr>
                <w:rFonts w:ascii="Arial" w:hAnsi="Arial" w:cs="Arial"/>
                <w:b/>
                <w:sz w:val="24"/>
                <w:szCs w:val="24"/>
                <w:u w:val="single"/>
              </w:rPr>
              <w:t>Utilitarian</w:t>
            </w:r>
          </w:p>
          <w:p w:rsidR="00AC77A9" w:rsidRPr="00FB27B8" w:rsidRDefault="00AC77A9" w:rsidP="006E0CA3">
            <w:pPr>
              <w:jc w:val="center"/>
              <w:rPr>
                <w:rFonts w:ascii="Arial" w:hAnsi="Arial" w:cs="Arial"/>
                <w:sz w:val="24"/>
                <w:szCs w:val="24"/>
              </w:rPr>
            </w:pPr>
            <w:r w:rsidRPr="00FB27B8">
              <w:rPr>
                <w:rFonts w:ascii="Arial" w:hAnsi="Arial" w:cs="Arial"/>
                <w:sz w:val="24"/>
                <w:szCs w:val="24"/>
              </w:rPr>
              <w:t>(adj)</w:t>
            </w:r>
          </w:p>
          <w:p w:rsidR="00AC77A9" w:rsidRPr="00FB27B8" w:rsidRDefault="00AC77A9" w:rsidP="006E0CA3">
            <w:pPr>
              <w:jc w:val="center"/>
              <w:rPr>
                <w:rFonts w:ascii="Arial" w:hAnsi="Arial" w:cs="Arial"/>
                <w:sz w:val="24"/>
                <w:szCs w:val="24"/>
              </w:rPr>
            </w:pPr>
            <w:r w:rsidRPr="00FB27B8">
              <w:rPr>
                <w:rFonts w:ascii="Arial" w:hAnsi="Arial" w:cs="Arial"/>
                <w:sz w:val="24"/>
                <w:szCs w:val="24"/>
                <w:lang w:val="en"/>
              </w:rPr>
              <w:t>designed to be useful or p</w:t>
            </w:r>
            <w:r w:rsidR="00B436D3">
              <w:rPr>
                <w:rFonts w:ascii="Arial" w:hAnsi="Arial" w:cs="Arial"/>
                <w:sz w:val="24"/>
                <w:szCs w:val="24"/>
                <w:lang w:val="en"/>
              </w:rPr>
              <w:t>ractical rather than attractive</w:t>
            </w:r>
          </w:p>
        </w:tc>
        <w:tc>
          <w:tcPr>
            <w:tcW w:w="3006" w:type="dxa"/>
          </w:tcPr>
          <w:p w:rsidR="00F14CB6" w:rsidRPr="00FB27B8" w:rsidRDefault="0016204F" w:rsidP="006E0CA3">
            <w:pPr>
              <w:jc w:val="center"/>
              <w:rPr>
                <w:rFonts w:ascii="Arial" w:hAnsi="Arial" w:cs="Arial"/>
                <w:b/>
                <w:sz w:val="24"/>
                <w:szCs w:val="24"/>
                <w:u w:val="single"/>
              </w:rPr>
            </w:pPr>
            <w:r w:rsidRPr="00FB27B8">
              <w:rPr>
                <w:rFonts w:ascii="Arial" w:hAnsi="Arial" w:cs="Arial"/>
                <w:b/>
                <w:sz w:val="24"/>
                <w:szCs w:val="24"/>
                <w:u w:val="single"/>
              </w:rPr>
              <w:t xml:space="preserve">Penitent </w:t>
            </w:r>
          </w:p>
          <w:p w:rsidR="00AC77A9" w:rsidRPr="00FB27B8" w:rsidRDefault="00AC77A9" w:rsidP="006E0CA3">
            <w:pPr>
              <w:jc w:val="center"/>
              <w:rPr>
                <w:rFonts w:ascii="Arial" w:hAnsi="Arial" w:cs="Arial"/>
                <w:sz w:val="24"/>
                <w:szCs w:val="24"/>
              </w:rPr>
            </w:pPr>
            <w:r w:rsidRPr="00FB27B8">
              <w:rPr>
                <w:rFonts w:ascii="Arial" w:hAnsi="Arial" w:cs="Arial"/>
                <w:sz w:val="24"/>
                <w:szCs w:val="24"/>
              </w:rPr>
              <w:t>(adj)</w:t>
            </w:r>
          </w:p>
          <w:p w:rsidR="00AC77A9" w:rsidRPr="00FB27B8" w:rsidRDefault="00AC77A9" w:rsidP="006E0CA3">
            <w:pPr>
              <w:jc w:val="center"/>
              <w:rPr>
                <w:rFonts w:ascii="Arial" w:hAnsi="Arial" w:cs="Arial"/>
                <w:sz w:val="24"/>
                <w:szCs w:val="24"/>
              </w:rPr>
            </w:pPr>
            <w:r w:rsidRPr="00FB27B8">
              <w:rPr>
                <w:rFonts w:ascii="Arial" w:hAnsi="Arial" w:cs="Arial"/>
                <w:sz w:val="24"/>
                <w:szCs w:val="24"/>
                <w:lang w:val="en"/>
              </w:rPr>
              <w:t>feeling or showing sorrow and regret f</w:t>
            </w:r>
            <w:r w:rsidR="00B436D3">
              <w:rPr>
                <w:rFonts w:ascii="Arial" w:hAnsi="Arial" w:cs="Arial"/>
                <w:sz w:val="24"/>
                <w:szCs w:val="24"/>
                <w:lang w:val="en"/>
              </w:rPr>
              <w:t>or having done wrong; repentant</w:t>
            </w:r>
          </w:p>
        </w:tc>
      </w:tr>
      <w:tr w:rsidR="00F14CB6" w:rsidRPr="00FB27B8" w:rsidTr="006E0CA3">
        <w:tc>
          <w:tcPr>
            <w:tcW w:w="3005" w:type="dxa"/>
          </w:tcPr>
          <w:p w:rsidR="00F14CB6" w:rsidRPr="00FB27B8" w:rsidRDefault="0016204F" w:rsidP="006E0CA3">
            <w:pPr>
              <w:jc w:val="center"/>
              <w:rPr>
                <w:rFonts w:ascii="Arial" w:hAnsi="Arial" w:cs="Arial"/>
                <w:b/>
                <w:sz w:val="24"/>
                <w:szCs w:val="24"/>
                <w:u w:val="single"/>
              </w:rPr>
            </w:pPr>
            <w:r w:rsidRPr="00FB27B8">
              <w:rPr>
                <w:rFonts w:ascii="Arial" w:hAnsi="Arial" w:cs="Arial"/>
                <w:b/>
                <w:sz w:val="24"/>
                <w:szCs w:val="24"/>
                <w:u w:val="single"/>
              </w:rPr>
              <w:t>Purgatory</w:t>
            </w:r>
          </w:p>
          <w:p w:rsidR="00AC77A9" w:rsidRPr="00FB27B8" w:rsidRDefault="00AC77A9" w:rsidP="006E0CA3">
            <w:pPr>
              <w:jc w:val="center"/>
              <w:rPr>
                <w:rFonts w:ascii="Arial" w:hAnsi="Arial" w:cs="Arial"/>
                <w:sz w:val="24"/>
                <w:szCs w:val="24"/>
              </w:rPr>
            </w:pPr>
            <w:r w:rsidRPr="00FB27B8">
              <w:rPr>
                <w:rFonts w:ascii="Arial" w:hAnsi="Arial" w:cs="Arial"/>
                <w:sz w:val="24"/>
                <w:szCs w:val="24"/>
              </w:rPr>
              <w:t>(noun)</w:t>
            </w:r>
          </w:p>
          <w:p w:rsidR="00AC77A9" w:rsidRPr="00FB27B8" w:rsidRDefault="00AC77A9" w:rsidP="006E0CA3">
            <w:pPr>
              <w:jc w:val="center"/>
              <w:rPr>
                <w:rFonts w:ascii="Arial" w:hAnsi="Arial" w:cs="Arial"/>
                <w:sz w:val="24"/>
                <w:szCs w:val="24"/>
              </w:rPr>
            </w:pPr>
            <w:r w:rsidRPr="00FB27B8">
              <w:rPr>
                <w:rFonts w:ascii="Arial" w:hAnsi="Arial" w:cs="Arial"/>
                <w:sz w:val="24"/>
                <w:szCs w:val="24"/>
                <w:lang w:val="en"/>
              </w:rPr>
              <w:t>A place or state of suffering inhabited by the souls of sinners who are expiating their sins before going to heaven.</w:t>
            </w:r>
          </w:p>
        </w:tc>
        <w:tc>
          <w:tcPr>
            <w:tcW w:w="3005" w:type="dxa"/>
          </w:tcPr>
          <w:p w:rsidR="00F14CB6" w:rsidRPr="00FB27B8" w:rsidRDefault="0016204F" w:rsidP="006E0CA3">
            <w:pPr>
              <w:jc w:val="center"/>
              <w:rPr>
                <w:rFonts w:ascii="Arial" w:hAnsi="Arial" w:cs="Arial"/>
                <w:b/>
                <w:sz w:val="24"/>
                <w:szCs w:val="24"/>
                <w:u w:val="single"/>
              </w:rPr>
            </w:pPr>
            <w:r w:rsidRPr="00FB27B8">
              <w:rPr>
                <w:rFonts w:ascii="Arial" w:hAnsi="Arial" w:cs="Arial"/>
                <w:b/>
                <w:sz w:val="24"/>
                <w:szCs w:val="24"/>
                <w:u w:val="single"/>
              </w:rPr>
              <w:t xml:space="preserve">Repentance </w:t>
            </w:r>
          </w:p>
          <w:p w:rsidR="001866D9" w:rsidRPr="00FB27B8" w:rsidRDefault="001866D9" w:rsidP="006E0CA3">
            <w:pPr>
              <w:jc w:val="center"/>
              <w:rPr>
                <w:rFonts w:ascii="Arial" w:hAnsi="Arial" w:cs="Arial"/>
                <w:sz w:val="24"/>
                <w:szCs w:val="24"/>
              </w:rPr>
            </w:pPr>
            <w:r w:rsidRPr="00FB27B8">
              <w:rPr>
                <w:rFonts w:ascii="Arial" w:hAnsi="Arial" w:cs="Arial"/>
                <w:sz w:val="24"/>
                <w:szCs w:val="24"/>
              </w:rPr>
              <w:t>(noun)</w:t>
            </w:r>
          </w:p>
          <w:p w:rsidR="001866D9" w:rsidRPr="00FB27B8" w:rsidRDefault="001866D9" w:rsidP="006E0CA3">
            <w:pPr>
              <w:jc w:val="center"/>
              <w:rPr>
                <w:rFonts w:ascii="Arial" w:hAnsi="Arial" w:cs="Arial"/>
                <w:sz w:val="24"/>
                <w:szCs w:val="24"/>
              </w:rPr>
            </w:pPr>
            <w:r w:rsidRPr="00FB27B8">
              <w:rPr>
                <w:rFonts w:ascii="Arial" w:hAnsi="Arial" w:cs="Arial"/>
                <w:sz w:val="24"/>
                <w:szCs w:val="24"/>
                <w:lang w:val="en"/>
              </w:rPr>
              <w:t>the action of repen</w:t>
            </w:r>
            <w:r w:rsidR="00B436D3">
              <w:rPr>
                <w:rFonts w:ascii="Arial" w:hAnsi="Arial" w:cs="Arial"/>
                <w:sz w:val="24"/>
                <w:szCs w:val="24"/>
                <w:lang w:val="en"/>
              </w:rPr>
              <w:t>ting; sincere regret or remorse</w:t>
            </w:r>
          </w:p>
        </w:tc>
        <w:tc>
          <w:tcPr>
            <w:tcW w:w="3006" w:type="dxa"/>
          </w:tcPr>
          <w:p w:rsidR="00F14CB6" w:rsidRPr="00FB27B8" w:rsidRDefault="0016204F" w:rsidP="006E0CA3">
            <w:pPr>
              <w:jc w:val="center"/>
              <w:rPr>
                <w:rFonts w:ascii="Arial" w:hAnsi="Arial" w:cs="Arial"/>
                <w:b/>
                <w:sz w:val="24"/>
                <w:szCs w:val="24"/>
                <w:u w:val="single"/>
              </w:rPr>
            </w:pPr>
            <w:r w:rsidRPr="00FB27B8">
              <w:rPr>
                <w:rFonts w:ascii="Arial" w:hAnsi="Arial" w:cs="Arial"/>
                <w:b/>
                <w:sz w:val="24"/>
                <w:szCs w:val="24"/>
                <w:u w:val="single"/>
              </w:rPr>
              <w:t>Redemption</w:t>
            </w:r>
          </w:p>
          <w:p w:rsidR="006A0873" w:rsidRPr="00FB27B8" w:rsidRDefault="006A0873" w:rsidP="006E0CA3">
            <w:pPr>
              <w:jc w:val="center"/>
              <w:rPr>
                <w:rFonts w:ascii="Arial" w:hAnsi="Arial" w:cs="Arial"/>
                <w:sz w:val="24"/>
                <w:szCs w:val="24"/>
              </w:rPr>
            </w:pPr>
            <w:r w:rsidRPr="00FB27B8">
              <w:rPr>
                <w:rFonts w:ascii="Arial" w:hAnsi="Arial" w:cs="Arial"/>
                <w:sz w:val="24"/>
                <w:szCs w:val="24"/>
              </w:rPr>
              <w:t>(noun)</w:t>
            </w:r>
          </w:p>
          <w:p w:rsidR="006A0873" w:rsidRPr="00FB27B8" w:rsidRDefault="006A0873" w:rsidP="006E0CA3">
            <w:pPr>
              <w:jc w:val="center"/>
              <w:rPr>
                <w:rFonts w:ascii="Arial" w:hAnsi="Arial" w:cs="Arial"/>
                <w:sz w:val="24"/>
                <w:szCs w:val="24"/>
              </w:rPr>
            </w:pPr>
            <w:r w:rsidRPr="00FB27B8">
              <w:rPr>
                <w:rFonts w:ascii="Arial" w:hAnsi="Arial" w:cs="Arial"/>
                <w:sz w:val="24"/>
                <w:szCs w:val="24"/>
                <w:lang w:val="en"/>
              </w:rPr>
              <w:t>the action of saving or being</w:t>
            </w:r>
            <w:r w:rsidR="00B436D3">
              <w:rPr>
                <w:rFonts w:ascii="Arial" w:hAnsi="Arial" w:cs="Arial"/>
                <w:sz w:val="24"/>
                <w:szCs w:val="24"/>
                <w:lang w:val="en"/>
              </w:rPr>
              <w:t xml:space="preserve"> saved from sin, error, or evil</w:t>
            </w:r>
          </w:p>
        </w:tc>
      </w:tr>
      <w:tr w:rsidR="00F14CB6" w:rsidRPr="00FB27B8" w:rsidTr="006E0CA3">
        <w:tc>
          <w:tcPr>
            <w:tcW w:w="3005" w:type="dxa"/>
          </w:tcPr>
          <w:p w:rsidR="00F14CB6" w:rsidRPr="00FB27B8" w:rsidRDefault="0016204F" w:rsidP="006E0CA3">
            <w:pPr>
              <w:jc w:val="center"/>
              <w:rPr>
                <w:rFonts w:ascii="Arial" w:hAnsi="Arial" w:cs="Arial"/>
                <w:b/>
                <w:sz w:val="24"/>
                <w:szCs w:val="24"/>
                <w:u w:val="single"/>
              </w:rPr>
            </w:pPr>
            <w:r w:rsidRPr="00FB27B8">
              <w:rPr>
                <w:rFonts w:ascii="Arial" w:hAnsi="Arial" w:cs="Arial"/>
                <w:b/>
                <w:sz w:val="24"/>
                <w:szCs w:val="24"/>
                <w:u w:val="single"/>
              </w:rPr>
              <w:t xml:space="preserve">Revelation </w:t>
            </w:r>
          </w:p>
          <w:p w:rsidR="003249DF" w:rsidRPr="00FB27B8" w:rsidRDefault="003249DF" w:rsidP="006E0CA3">
            <w:pPr>
              <w:jc w:val="center"/>
              <w:rPr>
                <w:rFonts w:ascii="Arial" w:hAnsi="Arial" w:cs="Arial"/>
                <w:sz w:val="24"/>
                <w:szCs w:val="24"/>
              </w:rPr>
            </w:pPr>
            <w:r w:rsidRPr="00FB27B8">
              <w:rPr>
                <w:rFonts w:ascii="Arial" w:hAnsi="Arial" w:cs="Arial"/>
                <w:sz w:val="24"/>
                <w:szCs w:val="24"/>
              </w:rPr>
              <w:t>(noun)</w:t>
            </w:r>
          </w:p>
          <w:p w:rsidR="003249DF" w:rsidRPr="00FB27B8" w:rsidRDefault="003249DF" w:rsidP="006E0CA3">
            <w:pPr>
              <w:jc w:val="center"/>
              <w:rPr>
                <w:rFonts w:ascii="Arial" w:hAnsi="Arial" w:cs="Arial"/>
                <w:b/>
                <w:sz w:val="24"/>
                <w:szCs w:val="24"/>
                <w:u w:val="single"/>
              </w:rPr>
            </w:pPr>
            <w:r w:rsidRPr="00FB27B8">
              <w:rPr>
                <w:rFonts w:ascii="Arial" w:hAnsi="Arial" w:cs="Arial"/>
                <w:sz w:val="24"/>
                <w:szCs w:val="24"/>
                <w:lang w:val="en"/>
              </w:rPr>
              <w:t>a surprising and previously unknown fact that has been disclosed to others.</w:t>
            </w:r>
          </w:p>
        </w:tc>
        <w:tc>
          <w:tcPr>
            <w:tcW w:w="3005" w:type="dxa"/>
          </w:tcPr>
          <w:p w:rsidR="00F14CB6" w:rsidRPr="00FB27B8" w:rsidRDefault="00936886" w:rsidP="006E0CA3">
            <w:pPr>
              <w:jc w:val="center"/>
              <w:rPr>
                <w:rFonts w:ascii="Arial" w:hAnsi="Arial" w:cs="Arial"/>
                <w:b/>
                <w:sz w:val="24"/>
                <w:szCs w:val="24"/>
                <w:u w:val="single"/>
              </w:rPr>
            </w:pPr>
            <w:r w:rsidRPr="00FB27B8">
              <w:rPr>
                <w:rFonts w:ascii="Arial" w:hAnsi="Arial" w:cs="Arial"/>
                <w:b/>
                <w:sz w:val="24"/>
                <w:szCs w:val="24"/>
                <w:u w:val="single"/>
              </w:rPr>
              <w:t xml:space="preserve">Liberality </w:t>
            </w:r>
          </w:p>
          <w:p w:rsidR="007C03D6" w:rsidRPr="00FB27B8" w:rsidRDefault="007C03D6" w:rsidP="006E0CA3">
            <w:pPr>
              <w:jc w:val="center"/>
              <w:rPr>
                <w:rFonts w:ascii="Arial" w:hAnsi="Arial" w:cs="Arial"/>
                <w:sz w:val="24"/>
                <w:szCs w:val="24"/>
              </w:rPr>
            </w:pPr>
            <w:r w:rsidRPr="00FB27B8">
              <w:rPr>
                <w:rFonts w:ascii="Arial" w:hAnsi="Arial" w:cs="Arial"/>
                <w:sz w:val="24"/>
                <w:szCs w:val="24"/>
              </w:rPr>
              <w:t>(noun)</w:t>
            </w:r>
          </w:p>
          <w:p w:rsidR="007C03D6" w:rsidRPr="00FB27B8" w:rsidRDefault="007C03D6" w:rsidP="006E0CA3">
            <w:pPr>
              <w:jc w:val="center"/>
              <w:rPr>
                <w:rFonts w:ascii="Arial" w:hAnsi="Arial" w:cs="Arial"/>
                <w:sz w:val="24"/>
                <w:szCs w:val="24"/>
              </w:rPr>
            </w:pPr>
            <w:r w:rsidRPr="00FB27B8">
              <w:rPr>
                <w:rFonts w:ascii="Arial" w:hAnsi="Arial" w:cs="Arial"/>
                <w:sz w:val="24"/>
                <w:szCs w:val="24"/>
                <w:lang w:val="en"/>
              </w:rPr>
              <w:t>the quality of giving or spending freely.</w:t>
            </w:r>
          </w:p>
        </w:tc>
        <w:tc>
          <w:tcPr>
            <w:tcW w:w="3006" w:type="dxa"/>
          </w:tcPr>
          <w:p w:rsidR="00F14CB6" w:rsidRPr="00FB27B8" w:rsidRDefault="00226742" w:rsidP="006E0CA3">
            <w:pPr>
              <w:jc w:val="center"/>
              <w:rPr>
                <w:rFonts w:ascii="Arial" w:hAnsi="Arial" w:cs="Arial"/>
                <w:b/>
                <w:sz w:val="24"/>
                <w:szCs w:val="24"/>
                <w:u w:val="single"/>
              </w:rPr>
            </w:pPr>
            <w:r w:rsidRPr="00FB27B8">
              <w:rPr>
                <w:rFonts w:ascii="Arial" w:hAnsi="Arial" w:cs="Arial"/>
                <w:b/>
                <w:sz w:val="24"/>
                <w:szCs w:val="24"/>
                <w:u w:val="single"/>
              </w:rPr>
              <w:t xml:space="preserve">Prodigal </w:t>
            </w:r>
          </w:p>
          <w:p w:rsidR="00226742" w:rsidRPr="00FB27B8" w:rsidRDefault="00226742" w:rsidP="006E0CA3">
            <w:pPr>
              <w:jc w:val="center"/>
              <w:rPr>
                <w:rFonts w:ascii="Arial" w:hAnsi="Arial" w:cs="Arial"/>
                <w:sz w:val="24"/>
                <w:szCs w:val="24"/>
              </w:rPr>
            </w:pPr>
            <w:r w:rsidRPr="00FB27B8">
              <w:rPr>
                <w:rFonts w:ascii="Arial" w:hAnsi="Arial" w:cs="Arial"/>
                <w:sz w:val="24"/>
                <w:szCs w:val="24"/>
              </w:rPr>
              <w:t>(adj)</w:t>
            </w:r>
          </w:p>
          <w:p w:rsidR="00226742" w:rsidRPr="00FB27B8" w:rsidRDefault="00226742" w:rsidP="006E0CA3">
            <w:pPr>
              <w:jc w:val="center"/>
              <w:rPr>
                <w:rFonts w:ascii="Arial" w:hAnsi="Arial" w:cs="Arial"/>
                <w:sz w:val="24"/>
                <w:szCs w:val="24"/>
              </w:rPr>
            </w:pPr>
            <w:r w:rsidRPr="00FB27B8">
              <w:rPr>
                <w:rFonts w:ascii="Arial" w:hAnsi="Arial" w:cs="Arial"/>
                <w:sz w:val="24"/>
                <w:szCs w:val="24"/>
                <w:lang w:val="en"/>
              </w:rPr>
              <w:t>spending money or using resources freely and recklessly; wastefully extravagant.</w:t>
            </w:r>
          </w:p>
        </w:tc>
      </w:tr>
      <w:tr w:rsidR="000F645D" w:rsidRPr="00FB27B8" w:rsidTr="006E0CA3">
        <w:tc>
          <w:tcPr>
            <w:tcW w:w="3005" w:type="dxa"/>
          </w:tcPr>
          <w:p w:rsidR="000F645D" w:rsidRPr="00FB27B8" w:rsidRDefault="00890388" w:rsidP="006E0CA3">
            <w:pPr>
              <w:jc w:val="center"/>
              <w:rPr>
                <w:rFonts w:ascii="Arial" w:hAnsi="Arial" w:cs="Arial"/>
                <w:b/>
                <w:sz w:val="24"/>
                <w:szCs w:val="24"/>
                <w:u w:val="single"/>
              </w:rPr>
            </w:pPr>
            <w:r w:rsidRPr="00FB27B8">
              <w:rPr>
                <w:rFonts w:ascii="Arial" w:hAnsi="Arial" w:cs="Arial"/>
                <w:b/>
                <w:sz w:val="24"/>
                <w:szCs w:val="24"/>
                <w:u w:val="single"/>
              </w:rPr>
              <w:t>Secular</w:t>
            </w:r>
          </w:p>
          <w:p w:rsidR="00890388" w:rsidRPr="00FB27B8" w:rsidRDefault="00890388" w:rsidP="006E0CA3">
            <w:pPr>
              <w:jc w:val="center"/>
              <w:rPr>
                <w:rFonts w:ascii="Arial" w:hAnsi="Arial" w:cs="Arial"/>
                <w:sz w:val="24"/>
                <w:szCs w:val="24"/>
              </w:rPr>
            </w:pPr>
            <w:r w:rsidRPr="00FB27B8">
              <w:rPr>
                <w:rFonts w:ascii="Arial" w:hAnsi="Arial" w:cs="Arial"/>
                <w:sz w:val="24"/>
                <w:szCs w:val="24"/>
              </w:rPr>
              <w:t>(adj)</w:t>
            </w:r>
          </w:p>
          <w:p w:rsidR="00890388" w:rsidRPr="00FB27B8" w:rsidRDefault="00890388" w:rsidP="006E0CA3">
            <w:pPr>
              <w:jc w:val="center"/>
              <w:rPr>
                <w:rFonts w:ascii="Arial" w:hAnsi="Arial" w:cs="Arial"/>
                <w:b/>
                <w:sz w:val="24"/>
                <w:szCs w:val="24"/>
                <w:u w:val="single"/>
              </w:rPr>
            </w:pPr>
            <w:r w:rsidRPr="00FB27B8">
              <w:rPr>
                <w:rFonts w:ascii="Arial" w:hAnsi="Arial" w:cs="Arial"/>
                <w:sz w:val="24"/>
                <w:szCs w:val="24"/>
                <w:lang w:val="en"/>
              </w:rPr>
              <w:t>not connected with religious or spiritual matters.</w:t>
            </w:r>
          </w:p>
        </w:tc>
        <w:tc>
          <w:tcPr>
            <w:tcW w:w="3005" w:type="dxa"/>
          </w:tcPr>
          <w:p w:rsidR="00707012" w:rsidRPr="00FB27B8" w:rsidRDefault="00665C69" w:rsidP="006E0CA3">
            <w:pPr>
              <w:jc w:val="center"/>
              <w:rPr>
                <w:rFonts w:ascii="Arial" w:hAnsi="Arial" w:cs="Arial"/>
                <w:b/>
                <w:sz w:val="24"/>
                <w:szCs w:val="24"/>
                <w:u w:val="single"/>
              </w:rPr>
            </w:pPr>
            <w:r w:rsidRPr="00FB27B8">
              <w:rPr>
                <w:rFonts w:ascii="Arial" w:hAnsi="Arial" w:cs="Arial"/>
                <w:b/>
                <w:sz w:val="24"/>
                <w:szCs w:val="24"/>
                <w:u w:val="single"/>
              </w:rPr>
              <w:t>Usury</w:t>
            </w:r>
          </w:p>
          <w:p w:rsidR="00665C69" w:rsidRPr="00FB27B8" w:rsidRDefault="00665C69" w:rsidP="006E0CA3">
            <w:pPr>
              <w:jc w:val="center"/>
              <w:rPr>
                <w:rFonts w:ascii="Arial" w:hAnsi="Arial" w:cs="Arial"/>
                <w:sz w:val="24"/>
                <w:szCs w:val="24"/>
              </w:rPr>
            </w:pPr>
            <w:r w:rsidRPr="00FB27B8">
              <w:rPr>
                <w:rFonts w:ascii="Arial" w:hAnsi="Arial" w:cs="Arial"/>
                <w:sz w:val="24"/>
                <w:szCs w:val="24"/>
              </w:rPr>
              <w:t>(noun)</w:t>
            </w:r>
          </w:p>
          <w:p w:rsidR="00665C69" w:rsidRPr="00FB27B8" w:rsidRDefault="00665C69" w:rsidP="006E0CA3">
            <w:pPr>
              <w:jc w:val="center"/>
              <w:rPr>
                <w:rFonts w:ascii="Arial" w:hAnsi="Arial" w:cs="Arial"/>
                <w:b/>
                <w:sz w:val="24"/>
                <w:szCs w:val="24"/>
                <w:u w:val="single"/>
              </w:rPr>
            </w:pPr>
            <w:r w:rsidRPr="00FB27B8">
              <w:rPr>
                <w:rFonts w:ascii="Arial" w:hAnsi="Arial" w:cs="Arial"/>
                <w:sz w:val="24"/>
                <w:szCs w:val="24"/>
                <w:lang w:val="en"/>
              </w:rPr>
              <w:t>the action or practice of lending money at unreasonably high rates of interest.</w:t>
            </w:r>
          </w:p>
        </w:tc>
        <w:tc>
          <w:tcPr>
            <w:tcW w:w="3006" w:type="dxa"/>
          </w:tcPr>
          <w:p w:rsidR="00707012" w:rsidRDefault="00C849FD" w:rsidP="006E0CA3">
            <w:pPr>
              <w:jc w:val="center"/>
              <w:rPr>
                <w:rFonts w:ascii="Arial" w:hAnsi="Arial" w:cs="Arial"/>
                <w:b/>
                <w:sz w:val="24"/>
                <w:szCs w:val="24"/>
                <w:u w:val="single"/>
              </w:rPr>
            </w:pPr>
            <w:r w:rsidRPr="00B436D3">
              <w:rPr>
                <w:rFonts w:ascii="Arial" w:hAnsi="Arial" w:cs="Arial"/>
                <w:b/>
                <w:sz w:val="24"/>
                <w:szCs w:val="24"/>
                <w:u w:val="single"/>
              </w:rPr>
              <w:t>Benevolence</w:t>
            </w:r>
          </w:p>
          <w:p w:rsidR="00B436D3" w:rsidRDefault="00B436D3" w:rsidP="006E0CA3">
            <w:pPr>
              <w:jc w:val="center"/>
              <w:rPr>
                <w:rFonts w:ascii="Arial" w:hAnsi="Arial" w:cs="Arial"/>
                <w:sz w:val="24"/>
                <w:szCs w:val="24"/>
              </w:rPr>
            </w:pPr>
            <w:r>
              <w:rPr>
                <w:rFonts w:ascii="Arial" w:hAnsi="Arial" w:cs="Arial"/>
                <w:sz w:val="24"/>
                <w:szCs w:val="24"/>
              </w:rPr>
              <w:t xml:space="preserve">(noun) </w:t>
            </w:r>
          </w:p>
          <w:p w:rsidR="00B436D3" w:rsidRPr="00B436D3" w:rsidRDefault="00B436D3" w:rsidP="006E0CA3">
            <w:pPr>
              <w:jc w:val="center"/>
              <w:rPr>
                <w:rFonts w:ascii="Arial" w:hAnsi="Arial" w:cs="Arial"/>
                <w:sz w:val="24"/>
                <w:szCs w:val="24"/>
              </w:rPr>
            </w:pPr>
            <w:r>
              <w:rPr>
                <w:rFonts w:ascii="Arial" w:hAnsi="Arial" w:cs="Arial"/>
                <w:sz w:val="20"/>
                <w:szCs w:val="20"/>
                <w:lang w:val="en"/>
              </w:rPr>
              <w:t>the quality of being well meaning; kindness</w:t>
            </w:r>
          </w:p>
        </w:tc>
      </w:tr>
      <w:tr w:rsidR="00B436D3" w:rsidRPr="00FB27B8" w:rsidTr="006E0CA3">
        <w:tc>
          <w:tcPr>
            <w:tcW w:w="3005" w:type="dxa"/>
          </w:tcPr>
          <w:p w:rsidR="00B436D3" w:rsidRDefault="00B436D3" w:rsidP="00B436D3">
            <w:pPr>
              <w:jc w:val="center"/>
              <w:rPr>
                <w:rFonts w:ascii="Arial" w:hAnsi="Arial" w:cs="Arial"/>
                <w:b/>
                <w:sz w:val="24"/>
                <w:szCs w:val="24"/>
                <w:u w:val="single"/>
              </w:rPr>
            </w:pPr>
            <w:r w:rsidRPr="00B436D3">
              <w:rPr>
                <w:rFonts w:ascii="Arial" w:hAnsi="Arial" w:cs="Arial"/>
                <w:b/>
                <w:sz w:val="24"/>
                <w:szCs w:val="24"/>
                <w:u w:val="single"/>
              </w:rPr>
              <w:t xml:space="preserve">Covetous </w:t>
            </w:r>
          </w:p>
          <w:p w:rsidR="00B436D3" w:rsidRDefault="00B436D3" w:rsidP="00B436D3">
            <w:pPr>
              <w:jc w:val="center"/>
              <w:rPr>
                <w:rFonts w:ascii="Arial" w:hAnsi="Arial" w:cs="Arial"/>
                <w:sz w:val="24"/>
                <w:szCs w:val="24"/>
              </w:rPr>
            </w:pPr>
            <w:r>
              <w:rPr>
                <w:rFonts w:ascii="Arial" w:hAnsi="Arial" w:cs="Arial"/>
                <w:sz w:val="24"/>
                <w:szCs w:val="24"/>
              </w:rPr>
              <w:t>(adj)</w:t>
            </w:r>
          </w:p>
          <w:p w:rsidR="00B436D3" w:rsidRPr="00B436D3" w:rsidRDefault="00B436D3" w:rsidP="00B436D3">
            <w:pPr>
              <w:jc w:val="center"/>
              <w:rPr>
                <w:rFonts w:ascii="Arial" w:hAnsi="Arial" w:cs="Arial"/>
                <w:b/>
                <w:sz w:val="24"/>
                <w:szCs w:val="24"/>
                <w:u w:val="single"/>
              </w:rPr>
            </w:pPr>
            <w:r>
              <w:rPr>
                <w:rFonts w:ascii="Arial" w:hAnsi="Arial" w:cs="Arial"/>
                <w:sz w:val="20"/>
                <w:szCs w:val="20"/>
                <w:lang w:val="en"/>
              </w:rPr>
              <w:t>having or showing a great desire to possess something belonging to someone else</w:t>
            </w:r>
          </w:p>
          <w:p w:rsidR="00B436D3" w:rsidRPr="00FB27B8" w:rsidRDefault="00B436D3" w:rsidP="00B436D3">
            <w:pPr>
              <w:jc w:val="center"/>
              <w:rPr>
                <w:rFonts w:ascii="Arial" w:hAnsi="Arial" w:cs="Arial"/>
                <w:sz w:val="24"/>
                <w:szCs w:val="24"/>
              </w:rPr>
            </w:pPr>
          </w:p>
        </w:tc>
        <w:tc>
          <w:tcPr>
            <w:tcW w:w="3005" w:type="dxa"/>
          </w:tcPr>
          <w:p w:rsidR="00B436D3" w:rsidRPr="00FB27B8" w:rsidRDefault="00B436D3" w:rsidP="00B436D3">
            <w:pPr>
              <w:jc w:val="center"/>
              <w:rPr>
                <w:rFonts w:ascii="Arial" w:hAnsi="Arial" w:cs="Arial"/>
                <w:b/>
                <w:sz w:val="24"/>
                <w:szCs w:val="24"/>
                <w:u w:val="single"/>
              </w:rPr>
            </w:pPr>
            <w:r w:rsidRPr="00FB27B8">
              <w:rPr>
                <w:rFonts w:ascii="Arial" w:hAnsi="Arial" w:cs="Arial"/>
                <w:b/>
                <w:sz w:val="24"/>
                <w:szCs w:val="24"/>
                <w:u w:val="single"/>
              </w:rPr>
              <w:t>Phantasmagoria</w:t>
            </w:r>
          </w:p>
          <w:p w:rsidR="00B436D3" w:rsidRPr="00FB27B8" w:rsidRDefault="00B436D3" w:rsidP="00B436D3">
            <w:pPr>
              <w:jc w:val="center"/>
              <w:rPr>
                <w:rFonts w:ascii="Arial" w:hAnsi="Arial" w:cs="Arial"/>
                <w:sz w:val="24"/>
                <w:szCs w:val="24"/>
              </w:rPr>
            </w:pPr>
            <w:r w:rsidRPr="00FB27B8">
              <w:rPr>
                <w:rFonts w:ascii="Arial" w:hAnsi="Arial" w:cs="Arial"/>
                <w:sz w:val="24"/>
                <w:szCs w:val="24"/>
              </w:rPr>
              <w:t>(noun)</w:t>
            </w:r>
          </w:p>
          <w:p w:rsidR="00B436D3" w:rsidRPr="00FB27B8" w:rsidRDefault="00B436D3" w:rsidP="00B436D3">
            <w:pPr>
              <w:jc w:val="center"/>
              <w:rPr>
                <w:rFonts w:ascii="Arial" w:hAnsi="Arial" w:cs="Arial"/>
                <w:sz w:val="24"/>
                <w:szCs w:val="24"/>
              </w:rPr>
            </w:pPr>
            <w:r w:rsidRPr="00FB27B8">
              <w:rPr>
                <w:rFonts w:ascii="Arial" w:hAnsi="Arial" w:cs="Arial"/>
                <w:sz w:val="24"/>
                <w:szCs w:val="24"/>
                <w:lang w:val="en"/>
              </w:rPr>
              <w:t>a sequence of real or imaginary images like that seen in a dream.</w:t>
            </w:r>
          </w:p>
        </w:tc>
        <w:tc>
          <w:tcPr>
            <w:tcW w:w="3006" w:type="dxa"/>
          </w:tcPr>
          <w:p w:rsidR="00B436D3" w:rsidRDefault="00B436D3" w:rsidP="00B436D3">
            <w:pPr>
              <w:jc w:val="center"/>
              <w:rPr>
                <w:rFonts w:ascii="Arial" w:hAnsi="Arial" w:cs="Arial"/>
                <w:b/>
                <w:sz w:val="24"/>
                <w:szCs w:val="24"/>
                <w:u w:val="single"/>
              </w:rPr>
            </w:pPr>
            <w:r w:rsidRPr="00B436D3">
              <w:rPr>
                <w:rFonts w:ascii="Arial" w:hAnsi="Arial" w:cs="Arial"/>
                <w:b/>
                <w:sz w:val="24"/>
                <w:szCs w:val="24"/>
                <w:u w:val="single"/>
              </w:rPr>
              <w:t xml:space="preserve">Parable </w:t>
            </w:r>
          </w:p>
          <w:p w:rsidR="00B436D3" w:rsidRPr="00B436D3" w:rsidRDefault="00B436D3" w:rsidP="00B436D3">
            <w:pPr>
              <w:jc w:val="center"/>
              <w:rPr>
                <w:rFonts w:ascii="Arial" w:hAnsi="Arial" w:cs="Arial"/>
                <w:sz w:val="24"/>
                <w:szCs w:val="24"/>
              </w:rPr>
            </w:pPr>
            <w:r w:rsidRPr="00B436D3">
              <w:rPr>
                <w:rFonts w:ascii="Arial" w:hAnsi="Arial" w:cs="Arial"/>
                <w:sz w:val="24"/>
                <w:szCs w:val="24"/>
              </w:rPr>
              <w:t>(noun)</w:t>
            </w:r>
          </w:p>
          <w:p w:rsidR="00B436D3" w:rsidRPr="00B436D3" w:rsidRDefault="00B436D3" w:rsidP="00B436D3">
            <w:pPr>
              <w:jc w:val="center"/>
              <w:rPr>
                <w:rFonts w:ascii="Arial" w:hAnsi="Arial" w:cs="Arial"/>
                <w:b/>
                <w:sz w:val="24"/>
                <w:szCs w:val="24"/>
                <w:u w:val="single"/>
              </w:rPr>
            </w:pPr>
            <w:r>
              <w:rPr>
                <w:rFonts w:ascii="Arial" w:hAnsi="Arial" w:cs="Arial"/>
                <w:sz w:val="20"/>
                <w:szCs w:val="20"/>
                <w:lang w:val="en"/>
              </w:rPr>
              <w:t>a simple story used to illustrate a moral or spiritual lesson</w:t>
            </w:r>
          </w:p>
        </w:tc>
      </w:tr>
    </w:tbl>
    <w:p w:rsidR="00B332CA" w:rsidRPr="00FB27B8" w:rsidRDefault="00B332CA" w:rsidP="00B332CA">
      <w:pPr>
        <w:shd w:val="clear" w:color="auto" w:fill="FFFFFF"/>
        <w:spacing w:after="120" w:line="240" w:lineRule="auto"/>
        <w:jc w:val="center"/>
        <w:rPr>
          <w:rFonts w:ascii="Arial" w:eastAsia="Times New Roman" w:hAnsi="Arial" w:cs="Arial"/>
          <w:b/>
          <w:sz w:val="24"/>
          <w:szCs w:val="24"/>
          <w:lang w:eastAsia="en-GB"/>
        </w:rPr>
      </w:pPr>
    </w:p>
    <w:p w:rsidR="00D119D0" w:rsidRDefault="00D119D0" w:rsidP="00FA3425">
      <w:pPr>
        <w:autoSpaceDE w:val="0"/>
        <w:autoSpaceDN w:val="0"/>
        <w:adjustRightInd w:val="0"/>
        <w:spacing w:after="0" w:line="240" w:lineRule="auto"/>
        <w:rPr>
          <w:rFonts w:ascii="Arial" w:hAnsi="Arial" w:cs="Arial"/>
          <w:color w:val="FF0000"/>
          <w:sz w:val="24"/>
          <w:szCs w:val="24"/>
        </w:rPr>
      </w:pPr>
    </w:p>
    <w:p w:rsidR="00FA3425" w:rsidRPr="00186CD1" w:rsidRDefault="00186CD1" w:rsidP="00FA3425">
      <w:pPr>
        <w:autoSpaceDE w:val="0"/>
        <w:autoSpaceDN w:val="0"/>
        <w:adjustRightInd w:val="0"/>
        <w:spacing w:after="0" w:line="240" w:lineRule="auto"/>
        <w:rPr>
          <w:rFonts w:ascii="Arial" w:hAnsi="Arial" w:cs="Arial"/>
          <w:color w:val="FF0000"/>
          <w:sz w:val="24"/>
          <w:szCs w:val="24"/>
        </w:rPr>
      </w:pPr>
      <w:r w:rsidRPr="00186CD1">
        <w:rPr>
          <w:rFonts w:ascii="Arial" w:hAnsi="Arial" w:cs="Arial"/>
          <w:color w:val="FF0000"/>
          <w:sz w:val="24"/>
          <w:szCs w:val="24"/>
        </w:rPr>
        <w:lastRenderedPageBreak/>
        <w:t>Nomenclature</w:t>
      </w:r>
    </w:p>
    <w:p w:rsidR="006C09EB" w:rsidRPr="007C50A7" w:rsidRDefault="006C09EB" w:rsidP="006D63BC">
      <w:pPr>
        <w:pStyle w:val="NormalWeb"/>
        <w:spacing w:after="240" w:line="336" w:lineRule="atLeast"/>
        <w:rPr>
          <w:rFonts w:ascii="Arial" w:hAnsi="Arial" w:cs="Arial"/>
          <w:i/>
        </w:rPr>
      </w:pPr>
      <w:r w:rsidRPr="007C50A7">
        <w:rPr>
          <w:rFonts w:ascii="Arial" w:hAnsi="Arial" w:cs="Arial"/>
          <w:i/>
        </w:rPr>
        <w:t>Ebenezer Scrooge</w:t>
      </w:r>
    </w:p>
    <w:p w:rsidR="006D63BC" w:rsidRPr="007C50A7" w:rsidRDefault="007C50A7" w:rsidP="006D63BC">
      <w:pPr>
        <w:pStyle w:val="NormalWeb"/>
        <w:spacing w:after="240" w:line="336" w:lineRule="atLeast"/>
        <w:rPr>
          <w:rFonts w:ascii="Arial" w:hAnsi="Arial" w:cs="Arial"/>
        </w:rPr>
      </w:pPr>
      <w:r w:rsidRPr="007C50A7">
        <w:rPr>
          <w:rFonts w:ascii="Arial" w:hAnsi="Arial" w:cs="Arial"/>
        </w:rPr>
        <w:t>Dickens’</w:t>
      </w:r>
      <w:r w:rsidR="006D63BC" w:rsidRPr="007C50A7">
        <w:rPr>
          <w:rFonts w:ascii="Arial" w:hAnsi="Arial" w:cs="Arial"/>
        </w:rPr>
        <w:t xml:space="preserve"> diaries record the name ‘</w:t>
      </w:r>
      <w:r w:rsidR="006D63BC" w:rsidRPr="007C50A7">
        <w:rPr>
          <w:rStyle w:val="Emphasis"/>
          <w:rFonts w:ascii="Arial" w:hAnsi="Arial" w:cs="Arial"/>
        </w:rPr>
        <w:t>Ebenezer Scroggie’</w:t>
      </w:r>
      <w:r w:rsidR="006D63BC" w:rsidRPr="007C50A7">
        <w:rPr>
          <w:rFonts w:ascii="Arial" w:hAnsi="Arial" w:cs="Arial"/>
        </w:rPr>
        <w:t xml:space="preserve"> from Canongate Kirkyard graveyard, where Dickens mistakenly read Scroggie as a “mean man” and not a ‘meal man’ as it truly stated.</w:t>
      </w:r>
    </w:p>
    <w:p w:rsidR="00FA3425" w:rsidRPr="007C50A7" w:rsidRDefault="006C09EB"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 xml:space="preserve">Ebenezer:  </w:t>
      </w:r>
      <w:r w:rsidR="00FA3425" w:rsidRPr="007C50A7">
        <w:rPr>
          <w:rFonts w:ascii="Arial" w:hAnsi="Arial" w:cs="Arial"/>
          <w:sz w:val="24"/>
          <w:szCs w:val="24"/>
        </w:rPr>
        <w:t>'The stone of help' (I Samuel vii. 12); used as a name of a particular Methodist or Baptist chapel, and</w:t>
      </w:r>
      <w:r w:rsidRPr="007C50A7">
        <w:rPr>
          <w:rFonts w:ascii="Arial" w:hAnsi="Arial" w:cs="Arial"/>
          <w:sz w:val="24"/>
          <w:szCs w:val="24"/>
        </w:rPr>
        <w:t xml:space="preserve"> </w:t>
      </w:r>
      <w:r w:rsidR="00FA3425" w:rsidRPr="007C50A7">
        <w:rPr>
          <w:rFonts w:ascii="Arial" w:hAnsi="Arial" w:cs="Arial"/>
          <w:sz w:val="24"/>
          <w:szCs w:val="24"/>
        </w:rPr>
        <w:t>aft</w:t>
      </w:r>
      <w:r w:rsidRPr="007C50A7">
        <w:rPr>
          <w:rFonts w:ascii="Arial" w:hAnsi="Arial" w:cs="Arial"/>
          <w:sz w:val="24"/>
          <w:szCs w:val="24"/>
        </w:rPr>
        <w:t>erwards contemptuously to mean “dissenting chapel" (1856)</w:t>
      </w:r>
      <w:r w:rsidR="00FA3425" w:rsidRPr="007C50A7">
        <w:rPr>
          <w:rFonts w:ascii="Arial" w:hAnsi="Arial" w:cs="Arial"/>
          <w:sz w:val="24"/>
          <w:szCs w:val="24"/>
        </w:rPr>
        <w:t>.</w:t>
      </w:r>
    </w:p>
    <w:p w:rsidR="006C09EB" w:rsidRPr="007C50A7" w:rsidRDefault="006C09EB" w:rsidP="00FA3425">
      <w:pPr>
        <w:autoSpaceDE w:val="0"/>
        <w:autoSpaceDN w:val="0"/>
        <w:adjustRightInd w:val="0"/>
        <w:spacing w:after="0" w:line="240" w:lineRule="auto"/>
        <w:rPr>
          <w:rFonts w:ascii="Arial" w:hAnsi="Arial" w:cs="Arial"/>
          <w:sz w:val="24"/>
          <w:szCs w:val="24"/>
        </w:rPr>
      </w:pPr>
    </w:p>
    <w:p w:rsidR="006C09EB" w:rsidRPr="007C50A7" w:rsidRDefault="00FA3425"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Scrooge is a hard, cold individual,</w:t>
      </w:r>
      <w:r w:rsidR="006C09EB" w:rsidRPr="007C50A7">
        <w:rPr>
          <w:rFonts w:ascii="Arial" w:hAnsi="Arial" w:cs="Arial"/>
          <w:sz w:val="24"/>
          <w:szCs w:val="24"/>
        </w:rPr>
        <w:t xml:space="preserve"> “</w:t>
      </w:r>
      <w:r w:rsidRPr="007C50A7">
        <w:rPr>
          <w:rFonts w:ascii="Arial" w:hAnsi="Arial" w:cs="Arial"/>
          <w:sz w:val="24"/>
          <w:szCs w:val="24"/>
        </w:rPr>
        <w:t xml:space="preserve">hard and sharp as steel, from which no </w:t>
      </w:r>
      <w:r w:rsidR="006C09EB" w:rsidRPr="007C50A7">
        <w:rPr>
          <w:rFonts w:ascii="Arial" w:hAnsi="Arial" w:cs="Arial"/>
          <w:sz w:val="24"/>
          <w:szCs w:val="24"/>
        </w:rPr>
        <w:t>fl</w:t>
      </w:r>
      <w:r w:rsidRPr="007C50A7">
        <w:rPr>
          <w:rFonts w:ascii="Arial" w:hAnsi="Arial" w:cs="Arial"/>
          <w:sz w:val="24"/>
          <w:szCs w:val="24"/>
        </w:rPr>
        <w:t>int had ever stru</w:t>
      </w:r>
      <w:r w:rsidR="006C09EB" w:rsidRPr="007C50A7">
        <w:rPr>
          <w:rFonts w:ascii="Arial" w:hAnsi="Arial" w:cs="Arial"/>
          <w:sz w:val="24"/>
          <w:szCs w:val="24"/>
        </w:rPr>
        <w:t>ck out generous fi</w:t>
      </w:r>
      <w:r w:rsidRPr="007C50A7">
        <w:rPr>
          <w:rFonts w:ascii="Arial" w:hAnsi="Arial" w:cs="Arial"/>
          <w:sz w:val="24"/>
          <w:szCs w:val="24"/>
        </w:rPr>
        <w:t>re.</w:t>
      </w:r>
      <w:r w:rsidR="006C09EB" w:rsidRPr="007C50A7">
        <w:rPr>
          <w:rFonts w:ascii="Arial" w:hAnsi="Arial" w:cs="Arial"/>
          <w:sz w:val="24"/>
          <w:szCs w:val="24"/>
        </w:rPr>
        <w:t>”</w:t>
      </w:r>
    </w:p>
    <w:p w:rsidR="006C09EB" w:rsidRPr="007C50A7" w:rsidRDefault="006C09EB" w:rsidP="00FA3425">
      <w:pPr>
        <w:autoSpaceDE w:val="0"/>
        <w:autoSpaceDN w:val="0"/>
        <w:adjustRightInd w:val="0"/>
        <w:spacing w:after="0" w:line="240" w:lineRule="auto"/>
        <w:rPr>
          <w:rFonts w:ascii="Arial" w:hAnsi="Arial" w:cs="Arial"/>
          <w:sz w:val="24"/>
          <w:szCs w:val="24"/>
        </w:rPr>
      </w:pPr>
    </w:p>
    <w:p w:rsidR="00FA3425" w:rsidRPr="007C50A7" w:rsidRDefault="00FA3425"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Scrooge</w:t>
      </w:r>
      <w:r w:rsidR="006C09EB" w:rsidRPr="007C50A7">
        <w:rPr>
          <w:rFonts w:ascii="Arial" w:hAnsi="Arial" w:cs="Arial"/>
          <w:sz w:val="24"/>
          <w:szCs w:val="24"/>
        </w:rPr>
        <w:t xml:space="preserve">: </w:t>
      </w:r>
      <w:r w:rsidRPr="007C50A7">
        <w:rPr>
          <w:rFonts w:ascii="Arial" w:hAnsi="Arial" w:cs="Arial"/>
          <w:sz w:val="24"/>
          <w:szCs w:val="24"/>
        </w:rPr>
        <w:t>From Scroudge: 'a crush, squeeze, or crowd' (1839), from such dialects as those spoken in Kent and Cornwall.</w:t>
      </w:r>
      <w:r w:rsidR="006C09EB" w:rsidRPr="007C50A7">
        <w:rPr>
          <w:rFonts w:ascii="Arial" w:hAnsi="Arial" w:cs="Arial"/>
          <w:sz w:val="24"/>
          <w:szCs w:val="24"/>
        </w:rPr>
        <w:t xml:space="preserve"> </w:t>
      </w:r>
      <w:r w:rsidRPr="007C50A7">
        <w:rPr>
          <w:rFonts w:ascii="Arial" w:hAnsi="Arial" w:cs="Arial"/>
          <w:sz w:val="24"/>
          <w:szCs w:val="24"/>
        </w:rPr>
        <w:t>Alternate spellings are scrowdge, scrowge and skrowge.</w:t>
      </w:r>
    </w:p>
    <w:p w:rsidR="00FA3425" w:rsidRPr="007C50A7" w:rsidRDefault="00FA3425"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Scrooge is, after all,</w:t>
      </w:r>
      <w:r w:rsidR="006C09EB" w:rsidRPr="007C50A7">
        <w:rPr>
          <w:rFonts w:ascii="Arial" w:hAnsi="Arial" w:cs="Arial"/>
          <w:sz w:val="24"/>
          <w:szCs w:val="24"/>
        </w:rPr>
        <w:t xml:space="preserve"> “</w:t>
      </w:r>
      <w:r w:rsidRPr="007C50A7">
        <w:rPr>
          <w:rFonts w:ascii="Arial" w:hAnsi="Arial" w:cs="Arial"/>
          <w:sz w:val="24"/>
          <w:szCs w:val="24"/>
        </w:rPr>
        <w:t>A squeezing, wrenching, grasping, scraping, clutching, covetous old sinner.</w:t>
      </w:r>
      <w:r w:rsidR="006C09EB" w:rsidRPr="007C50A7">
        <w:rPr>
          <w:rFonts w:ascii="Arial" w:hAnsi="Arial" w:cs="Arial"/>
          <w:sz w:val="24"/>
          <w:szCs w:val="24"/>
        </w:rPr>
        <w:t>”</w:t>
      </w:r>
    </w:p>
    <w:p w:rsidR="000C6710" w:rsidRPr="007C50A7" w:rsidRDefault="000C6710" w:rsidP="00FA3425">
      <w:pPr>
        <w:autoSpaceDE w:val="0"/>
        <w:autoSpaceDN w:val="0"/>
        <w:adjustRightInd w:val="0"/>
        <w:spacing w:after="0" w:line="240" w:lineRule="auto"/>
        <w:rPr>
          <w:rFonts w:ascii="Arial" w:hAnsi="Arial" w:cs="Arial"/>
          <w:sz w:val="24"/>
          <w:szCs w:val="24"/>
        </w:rPr>
      </w:pPr>
    </w:p>
    <w:p w:rsidR="000C6710" w:rsidRPr="007C50A7" w:rsidRDefault="000C6710"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19</w:t>
      </w:r>
      <w:r w:rsidRPr="007C50A7">
        <w:rPr>
          <w:rFonts w:ascii="Arial" w:hAnsi="Arial" w:cs="Arial"/>
          <w:sz w:val="24"/>
          <w:szCs w:val="24"/>
          <w:vertAlign w:val="superscript"/>
        </w:rPr>
        <w:t>th</w:t>
      </w:r>
      <w:r w:rsidRPr="007C50A7">
        <w:rPr>
          <w:rFonts w:ascii="Arial" w:hAnsi="Arial" w:cs="Arial"/>
          <w:sz w:val="24"/>
          <w:szCs w:val="24"/>
        </w:rPr>
        <w:t xml:space="preserve"> Century slang: Screw - </w:t>
      </w:r>
      <w:r w:rsidRPr="007C50A7">
        <w:rPr>
          <w:rFonts w:ascii="Arial" w:hAnsi="Arial" w:cs="Arial"/>
          <w:sz w:val="24"/>
          <w:szCs w:val="24"/>
          <w:lang w:val="en"/>
        </w:rPr>
        <w:t>a mean or miserly person.</w:t>
      </w:r>
    </w:p>
    <w:p w:rsidR="006C09EB" w:rsidRPr="007C50A7" w:rsidRDefault="006C09EB" w:rsidP="00FA3425">
      <w:pPr>
        <w:autoSpaceDE w:val="0"/>
        <w:autoSpaceDN w:val="0"/>
        <w:adjustRightInd w:val="0"/>
        <w:spacing w:after="0" w:line="240" w:lineRule="auto"/>
        <w:rPr>
          <w:rFonts w:ascii="Arial" w:hAnsi="Arial" w:cs="Arial"/>
          <w:sz w:val="24"/>
          <w:szCs w:val="24"/>
        </w:rPr>
      </w:pPr>
    </w:p>
    <w:p w:rsidR="00FA3425" w:rsidRPr="0016180E" w:rsidRDefault="00FA3425" w:rsidP="00FA3425">
      <w:pPr>
        <w:autoSpaceDE w:val="0"/>
        <w:autoSpaceDN w:val="0"/>
        <w:adjustRightInd w:val="0"/>
        <w:spacing w:after="0" w:line="240" w:lineRule="auto"/>
        <w:rPr>
          <w:rFonts w:ascii="Arial" w:hAnsi="Arial" w:cs="Arial"/>
          <w:i/>
          <w:sz w:val="24"/>
          <w:szCs w:val="24"/>
        </w:rPr>
      </w:pPr>
      <w:r w:rsidRPr="0016180E">
        <w:rPr>
          <w:rFonts w:ascii="Arial" w:hAnsi="Arial" w:cs="Arial"/>
          <w:i/>
          <w:sz w:val="24"/>
          <w:szCs w:val="24"/>
        </w:rPr>
        <w:t>Bob</w:t>
      </w:r>
      <w:r w:rsidR="00803B44" w:rsidRPr="0016180E">
        <w:rPr>
          <w:rFonts w:ascii="Arial" w:hAnsi="Arial" w:cs="Arial"/>
          <w:i/>
          <w:sz w:val="24"/>
          <w:szCs w:val="24"/>
        </w:rPr>
        <w:t xml:space="preserve"> Cratchitt </w:t>
      </w:r>
    </w:p>
    <w:p w:rsidR="00204F17" w:rsidRPr="007C50A7" w:rsidRDefault="00204F17" w:rsidP="00FA3425">
      <w:pPr>
        <w:autoSpaceDE w:val="0"/>
        <w:autoSpaceDN w:val="0"/>
        <w:adjustRightInd w:val="0"/>
        <w:spacing w:after="0" w:line="240" w:lineRule="auto"/>
        <w:rPr>
          <w:rFonts w:ascii="Arial" w:hAnsi="Arial" w:cs="Arial"/>
          <w:sz w:val="24"/>
          <w:szCs w:val="24"/>
        </w:rPr>
      </w:pPr>
    </w:p>
    <w:p w:rsidR="00204F17" w:rsidRPr="007C50A7" w:rsidRDefault="00803B44" w:rsidP="00204F17">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 xml:space="preserve">Bob: </w:t>
      </w:r>
      <w:r w:rsidR="00FA3425" w:rsidRPr="007C50A7">
        <w:rPr>
          <w:rFonts w:ascii="Arial" w:hAnsi="Arial" w:cs="Arial"/>
          <w:sz w:val="24"/>
          <w:szCs w:val="24"/>
        </w:rPr>
        <w:t>London slang for a coin worth 1.5 pence in the 14th c., and by 1837 a shilling. He represents Scrooge's</w:t>
      </w:r>
      <w:r w:rsidRPr="007C50A7">
        <w:rPr>
          <w:rFonts w:ascii="Arial" w:hAnsi="Arial" w:cs="Arial"/>
          <w:sz w:val="24"/>
          <w:szCs w:val="24"/>
        </w:rPr>
        <w:t xml:space="preserve"> </w:t>
      </w:r>
      <w:r w:rsidR="00FA3425" w:rsidRPr="007C50A7">
        <w:rPr>
          <w:rFonts w:ascii="Arial" w:hAnsi="Arial" w:cs="Arial"/>
          <w:sz w:val="24"/>
          <w:szCs w:val="24"/>
        </w:rPr>
        <w:t>stingin</w:t>
      </w:r>
      <w:r w:rsidRPr="007C50A7">
        <w:rPr>
          <w:rFonts w:ascii="Arial" w:hAnsi="Arial" w:cs="Arial"/>
          <w:sz w:val="24"/>
          <w:szCs w:val="24"/>
        </w:rPr>
        <w:t>ess, but also, in toasting the “</w:t>
      </w:r>
      <w:r w:rsidR="00FA3425" w:rsidRPr="007C50A7">
        <w:rPr>
          <w:rFonts w:ascii="Arial" w:hAnsi="Arial" w:cs="Arial"/>
          <w:sz w:val="24"/>
          <w:szCs w:val="24"/>
        </w:rPr>
        <w:t>Founder of our feast," he represents the generosity of pure-hearted</w:t>
      </w:r>
      <w:r w:rsidRPr="007C50A7">
        <w:rPr>
          <w:rFonts w:ascii="Arial" w:hAnsi="Arial" w:cs="Arial"/>
          <w:sz w:val="24"/>
          <w:szCs w:val="24"/>
        </w:rPr>
        <w:t xml:space="preserve"> </w:t>
      </w:r>
      <w:r w:rsidR="00FA3425" w:rsidRPr="007C50A7">
        <w:rPr>
          <w:rFonts w:ascii="Arial" w:hAnsi="Arial" w:cs="Arial"/>
          <w:sz w:val="24"/>
          <w:szCs w:val="24"/>
        </w:rPr>
        <w:t xml:space="preserve">people in the face of ill treatment. </w:t>
      </w:r>
      <w:r w:rsidR="00204F17">
        <w:rPr>
          <w:rFonts w:ascii="Arial" w:hAnsi="Arial" w:cs="Arial"/>
          <w:sz w:val="24"/>
          <w:szCs w:val="24"/>
          <w:lang w:val="en"/>
        </w:rPr>
        <w:t xml:space="preserve">He </w:t>
      </w:r>
      <w:r w:rsidR="00204F17" w:rsidRPr="00FB27B8">
        <w:rPr>
          <w:rFonts w:ascii="Arial" w:hAnsi="Arial" w:cs="Arial"/>
          <w:sz w:val="24"/>
          <w:szCs w:val="24"/>
          <w:lang w:val="en"/>
        </w:rPr>
        <w:t>has one day’s holiday a year, and earns 15 shillings (75p) per six-day week</w:t>
      </w:r>
      <w:r w:rsidR="0043244A">
        <w:rPr>
          <w:rFonts w:ascii="Arial" w:hAnsi="Arial" w:cs="Arial"/>
          <w:sz w:val="24"/>
          <w:szCs w:val="24"/>
          <w:lang w:val="en"/>
        </w:rPr>
        <w:t>.</w:t>
      </w:r>
      <w:r w:rsidR="00204F17" w:rsidRPr="00FB27B8">
        <w:rPr>
          <w:rFonts w:ascii="Arial" w:hAnsi="Arial" w:cs="Arial"/>
          <w:sz w:val="24"/>
          <w:szCs w:val="24"/>
          <w:lang w:val="en"/>
        </w:rPr>
        <w:t xml:space="preserve"> On it he supports a large, happy, but chronically hard-up family.</w:t>
      </w:r>
    </w:p>
    <w:p w:rsidR="00803B44" w:rsidRPr="007C50A7" w:rsidRDefault="00803B44" w:rsidP="00FA3425">
      <w:pPr>
        <w:autoSpaceDE w:val="0"/>
        <w:autoSpaceDN w:val="0"/>
        <w:adjustRightInd w:val="0"/>
        <w:spacing w:after="0" w:line="240" w:lineRule="auto"/>
        <w:rPr>
          <w:rFonts w:ascii="Arial" w:hAnsi="Arial" w:cs="Arial"/>
          <w:sz w:val="24"/>
          <w:szCs w:val="24"/>
        </w:rPr>
      </w:pPr>
    </w:p>
    <w:p w:rsidR="00FA3425" w:rsidRDefault="00FA3425"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Cratchit</w:t>
      </w:r>
      <w:r w:rsidR="00803B44" w:rsidRPr="007C50A7">
        <w:rPr>
          <w:rFonts w:ascii="Arial" w:hAnsi="Arial" w:cs="Arial"/>
          <w:sz w:val="24"/>
          <w:szCs w:val="24"/>
        </w:rPr>
        <w:t>:</w:t>
      </w:r>
    </w:p>
    <w:p w:rsidR="00204F17" w:rsidRPr="007C50A7" w:rsidRDefault="00204F17" w:rsidP="00204F17">
      <w:pPr>
        <w:autoSpaceDE w:val="0"/>
        <w:autoSpaceDN w:val="0"/>
        <w:adjustRightInd w:val="0"/>
        <w:spacing w:after="0" w:line="240" w:lineRule="auto"/>
        <w:rPr>
          <w:rFonts w:ascii="Arial" w:hAnsi="Arial" w:cs="Arial"/>
          <w:sz w:val="24"/>
          <w:szCs w:val="24"/>
        </w:rPr>
      </w:pPr>
      <w:r w:rsidRPr="00FB27B8">
        <w:rPr>
          <w:rFonts w:ascii="Arial" w:hAnsi="Arial" w:cs="Arial"/>
          <w:sz w:val="24"/>
          <w:szCs w:val="24"/>
          <w:lang w:val="en"/>
        </w:rPr>
        <w:t>Cratchit – his name evokes a scr</w:t>
      </w:r>
      <w:r>
        <w:rPr>
          <w:rFonts w:ascii="Arial" w:hAnsi="Arial" w:cs="Arial"/>
          <w:sz w:val="24"/>
          <w:szCs w:val="24"/>
          <w:lang w:val="en"/>
        </w:rPr>
        <w:t xml:space="preserve">atching pen – is a ‘scrivener’ </w:t>
      </w:r>
      <w:r w:rsidRPr="00204F17">
        <w:rPr>
          <w:rFonts w:ascii="Arial" w:hAnsi="Arial" w:cs="Arial"/>
          <w:sz w:val="24"/>
          <w:szCs w:val="24"/>
          <w:lang w:val="en"/>
        </w:rPr>
        <w:t>(a clerk, scribe, or notary.) Before</w:t>
      </w:r>
      <w:r w:rsidRPr="00FB27B8">
        <w:rPr>
          <w:rFonts w:ascii="Arial" w:hAnsi="Arial" w:cs="Arial"/>
          <w:sz w:val="24"/>
          <w:szCs w:val="24"/>
          <w:lang w:val="en"/>
        </w:rPr>
        <w:t xml:space="preserve"> typewriters and photocopying machines, the necessary copying of business and legal documents was done long hand. </w:t>
      </w:r>
    </w:p>
    <w:p w:rsidR="00FA3425" w:rsidRPr="007C50A7" w:rsidRDefault="00FA3425" w:rsidP="00803B44">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A</w:t>
      </w:r>
      <w:r w:rsidR="00204F17">
        <w:rPr>
          <w:rFonts w:ascii="Arial" w:hAnsi="Arial" w:cs="Arial"/>
          <w:sz w:val="24"/>
          <w:szCs w:val="24"/>
        </w:rPr>
        <w:t>lso a</w:t>
      </w:r>
      <w:r w:rsidRPr="007C50A7">
        <w:rPr>
          <w:rFonts w:ascii="Arial" w:hAnsi="Arial" w:cs="Arial"/>
          <w:sz w:val="24"/>
          <w:szCs w:val="24"/>
        </w:rPr>
        <w:t xml:space="preserve"> dilemma, a tool used</w:t>
      </w:r>
      <w:r w:rsidR="00803B44" w:rsidRPr="007C50A7">
        <w:rPr>
          <w:rFonts w:ascii="Arial" w:hAnsi="Arial" w:cs="Arial"/>
          <w:sz w:val="24"/>
          <w:szCs w:val="24"/>
        </w:rPr>
        <w:t xml:space="preserve"> by thatchers, or the stomach</w:t>
      </w:r>
    </w:p>
    <w:p w:rsidR="00FA3425" w:rsidRPr="007C50A7" w:rsidRDefault="00FA3425"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Also, Crotchit: a whimsical fancy, a peculiar notion held by an individual in opposition to popu</w:t>
      </w:r>
      <w:r w:rsidR="00803B44" w:rsidRPr="007C50A7">
        <w:rPr>
          <w:rFonts w:ascii="Arial" w:hAnsi="Arial" w:cs="Arial"/>
          <w:sz w:val="24"/>
          <w:szCs w:val="24"/>
        </w:rPr>
        <w:t>lar opinion</w:t>
      </w:r>
    </w:p>
    <w:p w:rsidR="00803B44" w:rsidRPr="007C50A7" w:rsidRDefault="00803B44" w:rsidP="00FA3425">
      <w:pPr>
        <w:autoSpaceDE w:val="0"/>
        <w:autoSpaceDN w:val="0"/>
        <w:adjustRightInd w:val="0"/>
        <w:spacing w:after="0" w:line="240" w:lineRule="auto"/>
        <w:rPr>
          <w:rFonts w:ascii="Arial" w:hAnsi="Arial" w:cs="Arial"/>
          <w:sz w:val="24"/>
          <w:szCs w:val="24"/>
        </w:rPr>
      </w:pPr>
    </w:p>
    <w:p w:rsidR="00FA3425" w:rsidRPr="007C50A7" w:rsidRDefault="00FA3425"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Jacob</w:t>
      </w:r>
      <w:r w:rsidR="00803B44" w:rsidRPr="007C50A7">
        <w:rPr>
          <w:rFonts w:ascii="Arial" w:hAnsi="Arial" w:cs="Arial"/>
          <w:sz w:val="24"/>
          <w:szCs w:val="24"/>
        </w:rPr>
        <w:t xml:space="preserve"> Marley</w:t>
      </w:r>
    </w:p>
    <w:p w:rsidR="00FA3425" w:rsidRPr="007C50A7" w:rsidRDefault="00FA3425"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In 1662 a Jacobus was a gold coin; otherwise, the name alludes to the biblical patriarch who in Genesis 30:</w:t>
      </w:r>
      <w:r w:rsidR="00803B44" w:rsidRPr="007C50A7">
        <w:rPr>
          <w:rFonts w:ascii="Arial" w:hAnsi="Arial" w:cs="Arial"/>
          <w:sz w:val="24"/>
          <w:szCs w:val="24"/>
        </w:rPr>
        <w:t xml:space="preserve"> </w:t>
      </w:r>
      <w:r w:rsidRPr="007C50A7">
        <w:rPr>
          <w:rFonts w:ascii="Arial" w:hAnsi="Arial" w:cs="Arial"/>
          <w:sz w:val="24"/>
          <w:szCs w:val="24"/>
        </w:rPr>
        <w:t>40 made the inferior sheep he had been given breed faster.</w:t>
      </w:r>
    </w:p>
    <w:p w:rsidR="00803B44" w:rsidRPr="007C50A7" w:rsidRDefault="00803B44" w:rsidP="00FA3425">
      <w:pPr>
        <w:autoSpaceDE w:val="0"/>
        <w:autoSpaceDN w:val="0"/>
        <w:adjustRightInd w:val="0"/>
        <w:spacing w:after="0" w:line="240" w:lineRule="auto"/>
        <w:rPr>
          <w:rFonts w:ascii="Arial" w:hAnsi="Arial" w:cs="Arial"/>
          <w:sz w:val="24"/>
          <w:szCs w:val="24"/>
        </w:rPr>
      </w:pPr>
    </w:p>
    <w:p w:rsidR="00FA3425" w:rsidRPr="007C50A7" w:rsidRDefault="00FA3425" w:rsidP="00FA3425">
      <w:pPr>
        <w:autoSpaceDE w:val="0"/>
        <w:autoSpaceDN w:val="0"/>
        <w:adjustRightInd w:val="0"/>
        <w:spacing w:after="0" w:line="240" w:lineRule="auto"/>
        <w:rPr>
          <w:rFonts w:ascii="Arial" w:hAnsi="Arial" w:cs="Arial"/>
          <w:sz w:val="24"/>
          <w:szCs w:val="24"/>
        </w:rPr>
      </w:pPr>
      <w:r w:rsidRPr="007C50A7">
        <w:rPr>
          <w:rFonts w:ascii="Arial" w:hAnsi="Arial" w:cs="Arial"/>
          <w:sz w:val="24"/>
          <w:szCs w:val="24"/>
        </w:rPr>
        <w:t>Marley</w:t>
      </w:r>
      <w:r w:rsidR="00803B44" w:rsidRPr="007C50A7">
        <w:rPr>
          <w:rFonts w:ascii="Arial" w:hAnsi="Arial" w:cs="Arial"/>
          <w:sz w:val="24"/>
          <w:szCs w:val="24"/>
        </w:rPr>
        <w:t xml:space="preserve">: </w:t>
      </w:r>
      <w:r w:rsidRPr="007C50A7">
        <w:rPr>
          <w:rFonts w:ascii="Arial" w:hAnsi="Arial" w:cs="Arial"/>
          <w:sz w:val="24"/>
          <w:szCs w:val="24"/>
        </w:rPr>
        <w:t>From marl (soil); in Yorkshire, sleet.</w:t>
      </w:r>
    </w:p>
    <w:p w:rsidR="00803B44" w:rsidRPr="007C50A7" w:rsidRDefault="00803B44" w:rsidP="00803B44">
      <w:pPr>
        <w:autoSpaceDE w:val="0"/>
        <w:autoSpaceDN w:val="0"/>
        <w:adjustRightInd w:val="0"/>
        <w:spacing w:after="0" w:line="240" w:lineRule="auto"/>
        <w:rPr>
          <w:rFonts w:ascii="Arial" w:eastAsia="Times New Roman" w:hAnsi="Arial" w:cs="Arial"/>
          <w:b/>
          <w:sz w:val="24"/>
          <w:szCs w:val="24"/>
          <w:lang w:eastAsia="en-GB"/>
        </w:rPr>
      </w:pPr>
    </w:p>
    <w:p w:rsidR="007C50A7" w:rsidRPr="007C50A7" w:rsidRDefault="007C50A7" w:rsidP="007C50A7">
      <w:pPr>
        <w:pStyle w:val="NormalWeb"/>
        <w:spacing w:before="0" w:beforeAutospacing="0" w:after="0" w:afterAutospacing="0"/>
        <w:rPr>
          <w:rFonts w:ascii="Arial" w:hAnsi="Arial" w:cs="Arial"/>
        </w:rPr>
      </w:pPr>
      <w:r w:rsidRPr="007C50A7">
        <w:rPr>
          <w:rFonts w:ascii="Arial" w:hAnsi="Arial" w:cs="Arial"/>
        </w:rPr>
        <w:t xml:space="preserve">Belle: </w:t>
      </w:r>
      <w:r w:rsidRPr="007C50A7">
        <w:rPr>
          <w:rFonts w:ascii="Arial" w:eastAsiaTheme="minorEastAsia" w:hAnsi="Arial" w:cs="Arial"/>
          <w:kern w:val="24"/>
          <w:lang w:val="en-US"/>
        </w:rPr>
        <w:t>a beautiful girl or woman, especially the most beautiful at a particular event.</w:t>
      </w:r>
    </w:p>
    <w:p w:rsidR="007C50A7" w:rsidRPr="007C50A7" w:rsidRDefault="007C50A7" w:rsidP="007C50A7">
      <w:pPr>
        <w:spacing w:after="0" w:line="240" w:lineRule="auto"/>
        <w:rPr>
          <w:rFonts w:ascii="Arial" w:eastAsia="Times New Roman" w:hAnsi="Arial" w:cs="Arial"/>
          <w:sz w:val="24"/>
          <w:szCs w:val="24"/>
          <w:lang w:eastAsia="en-GB"/>
        </w:rPr>
      </w:pPr>
      <w:r w:rsidRPr="007C50A7">
        <w:rPr>
          <w:rFonts w:ascii="Arial" w:eastAsiaTheme="minorEastAsia" w:hAnsi="Arial" w:cs="Arial"/>
          <w:kern w:val="24"/>
          <w:sz w:val="24"/>
          <w:szCs w:val="24"/>
          <w:lang w:val="en-US" w:eastAsia="en-GB"/>
        </w:rPr>
        <w:t xml:space="preserve">"the belle of the ball". (For more information, consider your notes on ‘The Angel in the House.) </w:t>
      </w:r>
    </w:p>
    <w:p w:rsidR="007C50A7" w:rsidRPr="007C50A7" w:rsidRDefault="007C50A7" w:rsidP="009E1B6B">
      <w:pPr>
        <w:shd w:val="clear" w:color="auto" w:fill="FFFFFF"/>
        <w:spacing w:after="120" w:line="240" w:lineRule="auto"/>
        <w:rPr>
          <w:rFonts w:ascii="Arial" w:eastAsia="Times New Roman" w:hAnsi="Arial" w:cs="Arial"/>
          <w:sz w:val="24"/>
          <w:szCs w:val="24"/>
          <w:lang w:eastAsia="en-GB"/>
        </w:rPr>
      </w:pPr>
    </w:p>
    <w:p w:rsidR="007C50A7" w:rsidRPr="007C50A7" w:rsidRDefault="007C50A7" w:rsidP="009E1B6B">
      <w:pPr>
        <w:shd w:val="clear" w:color="auto" w:fill="FFFFFF"/>
        <w:spacing w:after="120" w:line="240" w:lineRule="auto"/>
        <w:rPr>
          <w:rFonts w:ascii="Arial" w:eastAsia="Times New Roman" w:hAnsi="Arial" w:cs="Arial"/>
          <w:b/>
          <w:sz w:val="24"/>
          <w:szCs w:val="24"/>
          <w:lang w:eastAsia="en-GB"/>
        </w:rPr>
      </w:pPr>
    </w:p>
    <w:p w:rsidR="007C50A7" w:rsidRDefault="007C50A7" w:rsidP="009E1B6B">
      <w:pPr>
        <w:shd w:val="clear" w:color="auto" w:fill="FFFFFF"/>
        <w:spacing w:after="120" w:line="240" w:lineRule="auto"/>
        <w:rPr>
          <w:rFonts w:ascii="Arial" w:eastAsia="Times New Roman" w:hAnsi="Arial" w:cs="Arial"/>
          <w:b/>
          <w:color w:val="FF0000"/>
          <w:sz w:val="24"/>
          <w:szCs w:val="24"/>
          <w:lang w:eastAsia="en-GB"/>
        </w:rPr>
      </w:pPr>
    </w:p>
    <w:p w:rsidR="007C50A7" w:rsidRDefault="007C50A7" w:rsidP="009E1B6B">
      <w:pPr>
        <w:shd w:val="clear" w:color="auto" w:fill="FFFFFF"/>
        <w:spacing w:after="120" w:line="240" w:lineRule="auto"/>
        <w:rPr>
          <w:rFonts w:ascii="Arial" w:eastAsia="Times New Roman" w:hAnsi="Arial" w:cs="Arial"/>
          <w:b/>
          <w:color w:val="FF0000"/>
          <w:sz w:val="24"/>
          <w:szCs w:val="24"/>
          <w:lang w:eastAsia="en-GB"/>
        </w:rPr>
      </w:pPr>
    </w:p>
    <w:p w:rsidR="007C50A7" w:rsidRDefault="007C50A7" w:rsidP="009E1B6B">
      <w:pPr>
        <w:shd w:val="clear" w:color="auto" w:fill="FFFFFF"/>
        <w:spacing w:after="120" w:line="240" w:lineRule="auto"/>
        <w:rPr>
          <w:rFonts w:ascii="Arial" w:eastAsia="Times New Roman" w:hAnsi="Arial" w:cs="Arial"/>
          <w:b/>
          <w:color w:val="FF0000"/>
          <w:sz w:val="24"/>
          <w:szCs w:val="24"/>
          <w:lang w:eastAsia="en-GB"/>
        </w:rPr>
      </w:pPr>
    </w:p>
    <w:p w:rsidR="0043244A" w:rsidRDefault="0043244A" w:rsidP="009E1B6B">
      <w:pPr>
        <w:shd w:val="clear" w:color="auto" w:fill="FFFFFF"/>
        <w:spacing w:after="120" w:line="240" w:lineRule="auto"/>
        <w:rPr>
          <w:rFonts w:ascii="Arial" w:eastAsia="Times New Roman" w:hAnsi="Arial" w:cs="Arial"/>
          <w:b/>
          <w:color w:val="FF0000"/>
          <w:sz w:val="24"/>
          <w:szCs w:val="24"/>
          <w:lang w:eastAsia="en-GB"/>
        </w:rPr>
      </w:pPr>
    </w:p>
    <w:p w:rsidR="007C50A7" w:rsidRPr="00397342" w:rsidRDefault="00397342" w:rsidP="009E1B6B">
      <w:pPr>
        <w:shd w:val="clear" w:color="auto" w:fill="FFFFFF"/>
        <w:spacing w:after="120" w:line="240" w:lineRule="auto"/>
        <w:rPr>
          <w:rFonts w:ascii="Arial" w:eastAsia="Times New Roman" w:hAnsi="Arial" w:cs="Arial"/>
          <w:b/>
          <w:color w:val="FF0000"/>
          <w:sz w:val="24"/>
          <w:szCs w:val="24"/>
          <w:lang w:eastAsia="en-GB"/>
        </w:rPr>
      </w:pPr>
      <w:r>
        <w:rPr>
          <w:rFonts w:ascii="Arial" w:eastAsia="Times New Roman" w:hAnsi="Arial" w:cs="Arial"/>
          <w:b/>
          <w:color w:val="FF0000"/>
          <w:sz w:val="24"/>
          <w:szCs w:val="24"/>
          <w:lang w:eastAsia="en-GB"/>
        </w:rPr>
        <w:lastRenderedPageBreak/>
        <w:t>Plot</w:t>
      </w:r>
    </w:p>
    <w:p w:rsidR="007E31E6" w:rsidRPr="00FB27B8" w:rsidRDefault="007E31E6" w:rsidP="007E31E6">
      <w:pPr>
        <w:pStyle w:val="NormalWeb"/>
        <w:rPr>
          <w:rFonts w:ascii="Arial" w:hAnsi="Arial" w:cs="Arial"/>
          <w:lang w:val="en"/>
        </w:rPr>
      </w:pPr>
      <w:r w:rsidRPr="00FB27B8">
        <w:rPr>
          <w:rFonts w:ascii="Arial" w:hAnsi="Arial" w:cs="Arial"/>
          <w:lang w:val="en"/>
        </w:rPr>
        <w:t>Christmas Carol opens with Ebenezer Scrooge in his chilly ‘counting house’ on Christmas Eve (Stave 1). Outside London, the ‘great wen’ is shrouded in filthy brown fog. It is the ‘hungry forties’. The 1840s saw huge distress among the working classes and mass starvation in Ireland. ‘Chartism (a working-class reformist movement</w:t>
      </w:r>
      <w:r w:rsidR="00204F17">
        <w:rPr>
          <w:rFonts w:ascii="Arial" w:hAnsi="Arial" w:cs="Arial"/>
          <w:lang w:val="en"/>
        </w:rPr>
        <w:t>; see extra notes</w:t>
      </w:r>
      <w:r w:rsidRPr="00FB27B8">
        <w:rPr>
          <w:rFonts w:ascii="Arial" w:hAnsi="Arial" w:cs="Arial"/>
          <w:lang w:val="en"/>
        </w:rPr>
        <w:t>) raised the fearful possibility of revolution. It was a nervous time.</w:t>
      </w:r>
    </w:p>
    <w:p w:rsidR="007E31E6" w:rsidRPr="00FB27B8" w:rsidRDefault="007E31E6" w:rsidP="007E31E6">
      <w:pPr>
        <w:pStyle w:val="NormalWeb"/>
        <w:rPr>
          <w:rFonts w:ascii="Arial" w:hAnsi="Arial" w:cs="Arial"/>
          <w:lang w:val="en"/>
        </w:rPr>
      </w:pPr>
      <w:r w:rsidRPr="00FB27B8">
        <w:rPr>
          <w:rFonts w:ascii="Arial" w:hAnsi="Arial" w:cs="Arial"/>
          <w:lang w:val="en"/>
        </w:rPr>
        <w:t>Opposite Scrooge’s door a dying woman is sitting in the gutter – ghosts of rich businessmen dancing around her. It is they who have brought her to this sad pass.</w:t>
      </w:r>
    </w:p>
    <w:p w:rsidR="009D3DC8" w:rsidRPr="00FB27B8" w:rsidRDefault="009D3DC8" w:rsidP="009D3DC8">
      <w:pPr>
        <w:pStyle w:val="NormalWeb"/>
        <w:rPr>
          <w:rFonts w:ascii="Arial" w:hAnsi="Arial" w:cs="Arial"/>
          <w:lang w:val="en"/>
        </w:rPr>
      </w:pPr>
      <w:r w:rsidRPr="00FB27B8">
        <w:rPr>
          <w:rFonts w:ascii="Arial" w:hAnsi="Arial" w:cs="Arial"/>
          <w:lang w:val="en"/>
        </w:rPr>
        <w:t xml:space="preserve">Since his partner Marley’s death, seven years previously, Scrooge is the sole proprietor Scrooge &amp; Marley. He lends money, but he is not inclined to part with </w:t>
      </w:r>
      <w:r w:rsidR="00204F17">
        <w:rPr>
          <w:rFonts w:ascii="Arial" w:hAnsi="Arial" w:cs="Arial"/>
          <w:lang w:val="en"/>
        </w:rPr>
        <w:t>it</w:t>
      </w:r>
      <w:r w:rsidRPr="00FB27B8">
        <w:rPr>
          <w:rFonts w:ascii="Arial" w:hAnsi="Arial" w:cs="Arial"/>
          <w:lang w:val="en"/>
        </w:rPr>
        <w:t xml:space="preserve">. Two gentlemen, soliciting charitable donations, are dismissed with an angry ‘Bah! Humbug!’. Another visitor, his nephew, injudiciously wishes his uncle a merry Christmas: ‘Merry Christmas!’, explodes Scrooge, ‘every idiot who goes about with “Merry Christmas” on his lips should be boiled with his own pudding!’ The nephew, like the two gentlemen, is ‘humbugged’ off (Stave 1).At the end of his 12-hour day Scrooge dismisses his clerk, Bob Cratchit. </w:t>
      </w:r>
    </w:p>
    <w:p w:rsidR="008F6F29" w:rsidRPr="00FB27B8" w:rsidRDefault="009D3DC8" w:rsidP="009E1B6B">
      <w:pPr>
        <w:shd w:val="clear" w:color="auto" w:fill="FFFFFF"/>
        <w:spacing w:after="120" w:line="240" w:lineRule="auto"/>
        <w:rPr>
          <w:rFonts w:ascii="Arial" w:eastAsia="Times New Roman" w:hAnsi="Arial" w:cs="Arial"/>
          <w:b/>
          <w:color w:val="FF0000"/>
          <w:sz w:val="24"/>
          <w:szCs w:val="24"/>
          <w:lang w:eastAsia="en-GB"/>
        </w:rPr>
      </w:pPr>
      <w:r w:rsidRPr="00FB27B8">
        <w:rPr>
          <w:rFonts w:ascii="Arial" w:hAnsi="Arial" w:cs="Arial"/>
          <w:sz w:val="24"/>
          <w:szCs w:val="24"/>
          <w:lang w:val="en"/>
        </w:rPr>
        <w:t>That Christmas Eve Scrooge, alone in his cold empty house is destined to be haunted. First by his partner, Marley, doomed to wander forever as penance for his hard-heartedness. Then, overnight, the miser is visited by three spirits of Christmas Past, Present, and Future. In the last visitation, Scrooge is shown his own gravestone and realises the worthlessness of a life devoted to money-grubbing. Scrooge wakes up – it is Christmas morning and he is a changed man. From now on he will be good-hearted: good-hearted most of all to the Cratchit family and Tiny Tim, to whom he will be a year-round Father Christmas.</w:t>
      </w:r>
    </w:p>
    <w:p w:rsidR="00397342" w:rsidRDefault="00397342" w:rsidP="00397342">
      <w:pPr>
        <w:shd w:val="clear" w:color="auto" w:fill="FFFFFF"/>
        <w:spacing w:after="120" w:line="240" w:lineRule="auto"/>
        <w:rPr>
          <w:rFonts w:ascii="Arial" w:eastAsia="Times New Roman" w:hAnsi="Arial" w:cs="Arial"/>
          <w:b/>
          <w:color w:val="FF0000"/>
          <w:sz w:val="24"/>
          <w:szCs w:val="24"/>
          <w:lang w:eastAsia="en-GB"/>
        </w:rPr>
      </w:pPr>
    </w:p>
    <w:p w:rsidR="00397342" w:rsidRPr="00204F17" w:rsidRDefault="00397342" w:rsidP="00397342">
      <w:pPr>
        <w:shd w:val="clear" w:color="auto" w:fill="FFFFFF"/>
        <w:spacing w:after="120" w:line="240" w:lineRule="auto"/>
        <w:rPr>
          <w:rFonts w:ascii="Arial" w:eastAsia="Times New Roman" w:hAnsi="Arial" w:cs="Arial"/>
          <w:b/>
          <w:color w:val="FF0000"/>
          <w:sz w:val="24"/>
          <w:szCs w:val="24"/>
          <w:lang w:eastAsia="en-GB"/>
        </w:rPr>
      </w:pPr>
      <w:r>
        <w:rPr>
          <w:rFonts w:ascii="Arial" w:eastAsia="Times New Roman" w:hAnsi="Arial" w:cs="Arial"/>
          <w:b/>
          <w:color w:val="FF0000"/>
          <w:sz w:val="24"/>
          <w:szCs w:val="24"/>
          <w:lang w:eastAsia="en-GB"/>
        </w:rPr>
        <w:t xml:space="preserve">The Origins of the Novel </w:t>
      </w:r>
    </w:p>
    <w:p w:rsidR="009D3DC8" w:rsidRPr="00FB27B8" w:rsidRDefault="009D3DC8" w:rsidP="009D3DC8">
      <w:pPr>
        <w:pStyle w:val="NormalWeb"/>
        <w:rPr>
          <w:rFonts w:ascii="Arial" w:hAnsi="Arial" w:cs="Arial"/>
          <w:lang w:val="en"/>
        </w:rPr>
      </w:pPr>
      <w:r w:rsidRPr="00FB27B8">
        <w:rPr>
          <w:rFonts w:ascii="Arial" w:hAnsi="Arial" w:cs="Arial"/>
          <w:lang w:val="en"/>
        </w:rPr>
        <w:t>The first stirrings of the tale can be found in a visit Dickens made to Manchester a month before he began writing. One of the great orators of his time (o</w:t>
      </w:r>
      <w:r w:rsidR="00615BC2">
        <w:rPr>
          <w:rFonts w:ascii="Arial" w:hAnsi="Arial" w:cs="Arial"/>
          <w:lang w:val="en"/>
        </w:rPr>
        <w:t xml:space="preserve">nly fragments of his eloquence </w:t>
      </w:r>
      <w:r w:rsidRPr="00FB27B8">
        <w:rPr>
          <w:rFonts w:ascii="Arial" w:hAnsi="Arial" w:cs="Arial"/>
          <w:lang w:val="en"/>
        </w:rPr>
        <w:t>survive) he spoke at the city’s Athenaeum on 5 October.</w:t>
      </w:r>
    </w:p>
    <w:p w:rsidR="009D3DC8" w:rsidRPr="00FB27B8" w:rsidRDefault="009D3DC8" w:rsidP="009D3DC8">
      <w:pPr>
        <w:pStyle w:val="NormalWeb"/>
        <w:rPr>
          <w:rFonts w:ascii="Arial" w:hAnsi="Arial" w:cs="Arial"/>
          <w:lang w:val="en"/>
        </w:rPr>
      </w:pPr>
      <w:r w:rsidRPr="00FB27B8">
        <w:rPr>
          <w:rFonts w:ascii="Arial" w:hAnsi="Arial" w:cs="Arial"/>
          <w:lang w:val="en"/>
        </w:rPr>
        <w:t>It was a memorable evening for those present, and those who read accounts of the speech in the next day’s papers. As Dickens’s biographer, Michael Slater, describes:</w:t>
      </w:r>
    </w:p>
    <w:p w:rsidR="009D3DC8" w:rsidRPr="00FB27B8" w:rsidRDefault="009D3DC8" w:rsidP="009D3DC8">
      <w:pPr>
        <w:pStyle w:val="NormalWeb"/>
        <w:rPr>
          <w:rFonts w:ascii="Arial" w:hAnsi="Arial" w:cs="Arial"/>
          <w:lang w:val="en"/>
        </w:rPr>
      </w:pPr>
      <w:r w:rsidRPr="00FB27B8">
        <w:rPr>
          <w:rFonts w:ascii="Arial" w:hAnsi="Arial" w:cs="Arial"/>
          <w:lang w:val="en"/>
        </w:rPr>
        <w:t>Dickens dwelt on the terrible sights he had seen among the juvenile population in London's jails and doss-houses and stressed the desperate need for educating the poor. This occasion seems to have put into his mind the idea for a [Christmas Eve tale] which should help to open the hearts of the prosperous and powerful towards the poor and powerless but which should also bring centrally into play the theme of memory that, as we have seen, was always so strongly associated with Christmas for him.</w:t>
      </w:r>
    </w:p>
    <w:p w:rsidR="009D3DC8" w:rsidRPr="00FB27B8" w:rsidRDefault="009D3DC8" w:rsidP="009D3DC8">
      <w:pPr>
        <w:pStyle w:val="NormalWeb"/>
        <w:rPr>
          <w:rFonts w:ascii="Arial" w:hAnsi="Arial" w:cs="Arial"/>
          <w:lang w:val="en"/>
        </w:rPr>
      </w:pPr>
      <w:r w:rsidRPr="00FB27B8">
        <w:rPr>
          <w:rFonts w:ascii="Arial" w:hAnsi="Arial" w:cs="Arial"/>
          <w:lang w:val="en"/>
        </w:rPr>
        <w:t>The Athenaeum speech was also an opening shot in his campaign, which bore fruit eight years later, to get a public library for the adult working classes in the city. Nor were children forgotten. They too needed the printed word. In the early 1840s Dickens took a particular interest in ‘ragged schools’. As he described them, in an article in 1846:</w:t>
      </w:r>
    </w:p>
    <w:p w:rsidR="009D3DC8" w:rsidRPr="00FB27B8" w:rsidRDefault="009D3DC8" w:rsidP="009D3DC8">
      <w:pPr>
        <w:pStyle w:val="NormalWeb"/>
        <w:rPr>
          <w:rFonts w:ascii="Arial" w:hAnsi="Arial" w:cs="Arial"/>
          <w:lang w:val="en"/>
        </w:rPr>
      </w:pPr>
      <w:r w:rsidRPr="00FB27B8">
        <w:rPr>
          <w:rFonts w:ascii="Arial" w:hAnsi="Arial" w:cs="Arial"/>
          <w:lang w:val="en"/>
        </w:rPr>
        <w:t xml:space="preserve">The name implies the purpose. They who are too ragged, wretched, filthy, and forlorn, to enter any other place: who could gain admission into no charity school, and who would be driven from any church door; are invited to come in here, and find some people not depraved, willing to teach them something, and show them some sympathy, and stretch a </w:t>
      </w:r>
      <w:r w:rsidRPr="00FB27B8">
        <w:rPr>
          <w:rFonts w:ascii="Arial" w:hAnsi="Arial" w:cs="Arial"/>
          <w:lang w:val="en"/>
        </w:rPr>
        <w:lastRenderedPageBreak/>
        <w:t>hand out, which is not the iron hand of Law, for their correction.</w:t>
      </w:r>
      <w:r w:rsidR="00AF6BF5">
        <w:rPr>
          <w:rFonts w:ascii="Arial" w:hAnsi="Arial" w:cs="Arial"/>
          <w:lang w:val="en"/>
        </w:rPr>
        <w:t xml:space="preserve"> (see more on Ragged Schools below) </w:t>
      </w:r>
    </w:p>
    <w:p w:rsidR="00AF6BF5" w:rsidRDefault="009D3DC8" w:rsidP="009D3DC8">
      <w:pPr>
        <w:pStyle w:val="NormalWeb"/>
        <w:rPr>
          <w:rFonts w:ascii="Arial" w:hAnsi="Arial" w:cs="Arial"/>
          <w:lang w:val="en"/>
        </w:rPr>
      </w:pPr>
      <w:r w:rsidRPr="00FB27B8">
        <w:rPr>
          <w:rFonts w:ascii="Arial" w:hAnsi="Arial" w:cs="Arial"/>
          <w:lang w:val="en"/>
        </w:rPr>
        <w:t xml:space="preserve">Manchester – the ‘workshop of the world’ – was famous not merely for its industry but the utilitarian philosophy that drove it. It may not be clear what Scrooge’s line of business is. </w:t>
      </w:r>
    </w:p>
    <w:p w:rsidR="00AF6BF5" w:rsidRDefault="009D3DC8" w:rsidP="00503C29">
      <w:pPr>
        <w:pStyle w:val="NormalWeb"/>
        <w:rPr>
          <w:rFonts w:ascii="Arial" w:hAnsi="Arial" w:cs="Arial"/>
          <w:lang w:val="en"/>
        </w:rPr>
      </w:pPr>
      <w:r w:rsidRPr="00FB27B8">
        <w:rPr>
          <w:rFonts w:ascii="Arial" w:hAnsi="Arial" w:cs="Arial"/>
          <w:lang w:val="en"/>
        </w:rPr>
        <w:t>‘Are there no workhouses?’ he asks, when the two gentleman ask for a charitable donation. If the poor die (like the poor woman outside his house) it will, he says, solve ‘the surplus population’ problem (Stave 3; Stave 1). Concern with over-population had been stimulated by the stern philosophy of Thomas Robert Malthus who foresaw catastrophe for England if its masses were not ‘checked’ by famine, war, or disease. For the more thoughtful, the anxiety was fostered by the census which, since 1821, had been counting how many inhabitants there were in the country. In 1841 the figure was approaching 29 million – there were serious doubts as to whether British agriculture could feed them, something which led to the repeal of the Corn Laws, in 1846, allowing cereals to be imported from the New World.</w:t>
      </w:r>
      <w:r w:rsidR="00AF6BF5">
        <w:rPr>
          <w:rFonts w:ascii="Arial" w:hAnsi="Arial" w:cs="Arial"/>
          <w:lang w:val="en"/>
        </w:rPr>
        <w:t xml:space="preserve"> (See below on Thomas Malthus)</w:t>
      </w:r>
    </w:p>
    <w:p w:rsidR="00503C29" w:rsidRPr="00FB27B8" w:rsidRDefault="00503C29" w:rsidP="00503C29">
      <w:pPr>
        <w:pStyle w:val="NormalWeb"/>
        <w:rPr>
          <w:rFonts w:ascii="Arial" w:hAnsi="Arial" w:cs="Arial"/>
          <w:lang w:val="en"/>
        </w:rPr>
      </w:pPr>
      <w:r w:rsidRPr="00FB27B8">
        <w:rPr>
          <w:rFonts w:ascii="Arial" w:hAnsi="Arial" w:cs="Arial"/>
          <w:lang w:val="en"/>
        </w:rPr>
        <w:t>The 1840s were not merely ‘hungry’ but hard hearted. It was a philosophy embodied in Ebenezer Scrooge - not merely a solitary miser (like, for example, George Eliot’s Silas Marner) but the ‘spirit of the age’ in human (and, arguably, inhuman) form. Hard heads, hard hearts, good business. Soft heads and soft hearts lead to the bankruptcy court, Scrooge would have said. Dickens disagreed.</w:t>
      </w:r>
    </w:p>
    <w:p w:rsidR="00503C29" w:rsidRPr="00FB27B8" w:rsidRDefault="00503C29" w:rsidP="00503C29">
      <w:pPr>
        <w:pStyle w:val="NormalWeb"/>
        <w:rPr>
          <w:rFonts w:ascii="Arial" w:hAnsi="Arial" w:cs="Arial"/>
          <w:lang w:val="en"/>
        </w:rPr>
      </w:pPr>
      <w:r w:rsidRPr="00FB27B8">
        <w:rPr>
          <w:rFonts w:ascii="Arial" w:hAnsi="Arial" w:cs="Arial"/>
          <w:lang w:val="en"/>
        </w:rPr>
        <w:t>Children worked, like slaves, in Manchester factories (as Michael Slater points out, the chimneys in the background of John Leech’s illustration of the destitute children ‘Ignorance and Want’ are more reminiscent of Manchester’s industrial landscape than of London streets). Six months after </w:t>
      </w:r>
      <w:r w:rsidRPr="00FB27B8">
        <w:rPr>
          <w:rStyle w:val="Emphasis"/>
          <w:rFonts w:ascii="Arial" w:hAnsi="Arial" w:cs="Arial"/>
          <w:lang w:val="en"/>
        </w:rPr>
        <w:t>A Christmas Carol</w:t>
      </w:r>
      <w:r w:rsidRPr="00FB27B8">
        <w:rPr>
          <w:rFonts w:ascii="Arial" w:hAnsi="Arial" w:cs="Arial"/>
          <w:lang w:val="en"/>
        </w:rPr>
        <w:t> was published the 1844 Factories Act decreed, however, that 9–13 year olds could only work nine hours a day, six days a week. This was regarded as a humane reform.</w:t>
      </w:r>
    </w:p>
    <w:p w:rsidR="00503C29" w:rsidRDefault="00503C29" w:rsidP="00503C29">
      <w:pPr>
        <w:pStyle w:val="NormalWeb"/>
        <w:rPr>
          <w:rFonts w:ascii="Arial" w:hAnsi="Arial" w:cs="Arial"/>
          <w:lang w:val="en"/>
        </w:rPr>
      </w:pPr>
      <w:r w:rsidRPr="00FB27B8">
        <w:rPr>
          <w:rFonts w:ascii="Arial" w:hAnsi="Arial" w:cs="Arial"/>
          <w:lang w:val="en"/>
        </w:rPr>
        <w:t>Why were they wanted for this work? Children were cheap labour but, more importantly, their fingers were small and dexterous. But the machines were dangerous. There were crippled Tiny Tims by the hundred in Manchester.</w:t>
      </w:r>
    </w:p>
    <w:p w:rsidR="005B3905" w:rsidRPr="00FB27B8" w:rsidRDefault="005B3905" w:rsidP="005B3905">
      <w:pPr>
        <w:shd w:val="clear" w:color="auto" w:fill="FFFFFF"/>
        <w:spacing w:after="120" w:line="240" w:lineRule="auto"/>
        <w:rPr>
          <w:rStyle w:val="Hyperlink"/>
          <w:rFonts w:ascii="Arial" w:eastAsia="Times New Roman" w:hAnsi="Arial" w:cs="Arial"/>
          <w:sz w:val="24"/>
          <w:szCs w:val="24"/>
          <w:lang w:eastAsia="en-GB"/>
        </w:rPr>
      </w:pPr>
      <w:r w:rsidRPr="00FB27B8">
        <w:rPr>
          <w:rStyle w:val="Hyperlink"/>
          <w:rFonts w:ascii="Arial" w:eastAsia="Times New Roman" w:hAnsi="Arial" w:cs="Arial"/>
          <w:color w:val="auto"/>
          <w:sz w:val="24"/>
          <w:szCs w:val="24"/>
          <w:u w:val="none"/>
          <w:lang w:eastAsia="en-GB"/>
        </w:rPr>
        <w:t xml:space="preserve">Some interesting ideas on the origins of the novel here: </w:t>
      </w:r>
      <w:hyperlink r:id="rId13" w:history="1">
        <w:r w:rsidRPr="00FB27B8">
          <w:rPr>
            <w:rStyle w:val="Hyperlink"/>
            <w:rFonts w:ascii="Arial" w:eastAsia="Times New Roman" w:hAnsi="Arial" w:cs="Arial"/>
            <w:sz w:val="24"/>
            <w:szCs w:val="24"/>
            <w:lang w:eastAsia="en-GB"/>
          </w:rPr>
          <w:t>https://www.bl.uk/romantics-and-victorians/videos/dickens-a-christmas-carol</w:t>
        </w:r>
      </w:hyperlink>
    </w:p>
    <w:p w:rsidR="005B3905" w:rsidRPr="005B3905" w:rsidRDefault="005B3905" w:rsidP="005B3905">
      <w:pPr>
        <w:shd w:val="clear" w:color="auto" w:fill="FFFFFF"/>
        <w:spacing w:after="120" w:line="240" w:lineRule="auto"/>
        <w:rPr>
          <w:rStyle w:val="Hyperlink"/>
          <w:rFonts w:ascii="Arial" w:eastAsia="Times New Roman" w:hAnsi="Arial" w:cs="Arial"/>
          <w:sz w:val="24"/>
          <w:szCs w:val="24"/>
          <w:u w:val="none"/>
          <w:lang w:eastAsia="en-GB"/>
        </w:rPr>
      </w:pPr>
    </w:p>
    <w:p w:rsidR="005B3905" w:rsidRPr="00FB27B8" w:rsidRDefault="005B3905" w:rsidP="005B3905">
      <w:pPr>
        <w:shd w:val="clear" w:color="auto" w:fill="FFFFFF"/>
        <w:spacing w:after="120" w:line="240" w:lineRule="auto"/>
        <w:rPr>
          <w:rStyle w:val="Hyperlink"/>
          <w:rFonts w:ascii="Arial" w:eastAsia="Times New Roman" w:hAnsi="Arial" w:cs="Arial"/>
          <w:sz w:val="24"/>
          <w:szCs w:val="24"/>
          <w:lang w:eastAsia="en-GB"/>
        </w:rPr>
      </w:pPr>
      <w:r w:rsidRPr="00FB27B8">
        <w:rPr>
          <w:rStyle w:val="Hyperlink"/>
          <w:rFonts w:ascii="Arial" w:eastAsia="Times New Roman" w:hAnsi="Arial" w:cs="Arial"/>
          <w:sz w:val="24"/>
          <w:szCs w:val="24"/>
          <w:lang w:eastAsia="en-GB"/>
        </w:rPr>
        <w:t>https://www.bl.uk/romantics-and-victorians/articles/the-origins-of-a-christmas-carol</w:t>
      </w:r>
    </w:p>
    <w:p w:rsidR="005B3905" w:rsidRDefault="005B3905" w:rsidP="009E1B6B">
      <w:pPr>
        <w:shd w:val="clear" w:color="auto" w:fill="FFFFFF"/>
        <w:spacing w:after="120" w:line="240" w:lineRule="auto"/>
        <w:rPr>
          <w:rFonts w:ascii="Arial" w:eastAsia="Times New Roman" w:hAnsi="Arial" w:cs="Arial"/>
          <w:b/>
          <w:color w:val="FF0000"/>
          <w:sz w:val="24"/>
          <w:szCs w:val="24"/>
          <w:lang w:eastAsia="en-GB"/>
        </w:rPr>
      </w:pPr>
    </w:p>
    <w:p w:rsidR="009D3DC8" w:rsidRDefault="00D349DB" w:rsidP="009E1B6B">
      <w:pPr>
        <w:shd w:val="clear" w:color="auto" w:fill="FFFFFF"/>
        <w:spacing w:after="120" w:line="240" w:lineRule="auto"/>
        <w:rPr>
          <w:rFonts w:ascii="Arial" w:eastAsia="Times New Roman" w:hAnsi="Arial" w:cs="Arial"/>
          <w:b/>
          <w:color w:val="FF0000"/>
          <w:sz w:val="24"/>
          <w:szCs w:val="24"/>
          <w:lang w:eastAsia="en-GB"/>
        </w:rPr>
      </w:pPr>
      <w:r>
        <w:rPr>
          <w:rFonts w:ascii="Arial" w:eastAsia="Times New Roman" w:hAnsi="Arial" w:cs="Arial"/>
          <w:b/>
          <w:color w:val="FF0000"/>
          <w:sz w:val="24"/>
          <w:szCs w:val="24"/>
          <w:lang w:eastAsia="en-GB"/>
        </w:rPr>
        <w:t>The Christmas Link</w:t>
      </w:r>
    </w:p>
    <w:p w:rsidR="007D504A" w:rsidRPr="00FB27B8" w:rsidRDefault="007D504A" w:rsidP="007D504A">
      <w:pPr>
        <w:shd w:val="clear" w:color="auto" w:fill="FFFFFF"/>
        <w:spacing w:after="120" w:line="240" w:lineRule="auto"/>
        <w:rPr>
          <w:rFonts w:ascii="Arial" w:eastAsia="Times New Roman" w:hAnsi="Arial" w:cs="Arial"/>
          <w:b/>
          <w:color w:val="FF0000"/>
          <w:sz w:val="24"/>
          <w:szCs w:val="24"/>
          <w:lang w:eastAsia="en-GB"/>
        </w:rPr>
      </w:pPr>
      <w:r w:rsidRPr="00FB27B8">
        <w:rPr>
          <w:rFonts w:ascii="Arial" w:eastAsia="Times New Roman" w:hAnsi="Arial" w:cs="Arial"/>
          <w:b/>
          <w:color w:val="FF0000"/>
          <w:sz w:val="24"/>
          <w:szCs w:val="24"/>
          <w:lang w:eastAsia="en-GB"/>
        </w:rPr>
        <w:t>Dickens and Christmas:</w:t>
      </w:r>
    </w:p>
    <w:p w:rsidR="00C26888" w:rsidRDefault="007D504A" w:rsidP="00C26888">
      <w:pPr>
        <w:shd w:val="clear" w:color="auto" w:fill="FFFFFF"/>
        <w:spacing w:after="120" w:line="240" w:lineRule="auto"/>
        <w:rPr>
          <w:rFonts w:ascii="Arial" w:eastAsia="Times New Roman" w:hAnsi="Arial" w:cs="Arial"/>
          <w:sz w:val="24"/>
          <w:szCs w:val="24"/>
          <w:lang w:eastAsia="en-GB"/>
        </w:rPr>
      </w:pPr>
      <w:r w:rsidRPr="00FB27B8">
        <w:rPr>
          <w:rFonts w:ascii="Arial" w:hAnsi="Arial" w:cs="Arial"/>
          <w:sz w:val="24"/>
          <w:szCs w:val="24"/>
          <w:lang w:val="en"/>
        </w:rPr>
        <w:t xml:space="preserve">The Full Title of the novella was </w:t>
      </w:r>
      <w:r w:rsidRPr="00FB27B8">
        <w:rPr>
          <w:rFonts w:ascii="Arial" w:hAnsi="Arial" w:cs="Arial"/>
          <w:i/>
          <w:sz w:val="24"/>
          <w:szCs w:val="24"/>
          <w:lang w:val="en"/>
        </w:rPr>
        <w:t>A Christmas Carol in Prose: Being a Ghost Story of Christmas.</w:t>
      </w:r>
      <w:r>
        <w:rPr>
          <w:rFonts w:ascii="Arial" w:hAnsi="Arial" w:cs="Arial"/>
          <w:i/>
          <w:sz w:val="24"/>
          <w:szCs w:val="24"/>
          <w:lang w:val="en"/>
        </w:rPr>
        <w:t xml:space="preserve"> </w:t>
      </w:r>
      <w:r>
        <w:rPr>
          <w:rFonts w:ascii="Arial" w:hAnsi="Arial" w:cs="Arial"/>
          <w:sz w:val="24"/>
          <w:szCs w:val="24"/>
          <w:lang w:val="en"/>
        </w:rPr>
        <w:t xml:space="preserve">(First published 1843) </w:t>
      </w:r>
      <w:r w:rsidR="00C26888" w:rsidRPr="00FB27B8">
        <w:rPr>
          <w:rFonts w:ascii="Arial" w:eastAsia="Times New Roman" w:hAnsi="Arial" w:cs="Arial"/>
          <w:sz w:val="24"/>
          <w:szCs w:val="24"/>
          <w:lang w:eastAsia="en-GB"/>
        </w:rPr>
        <w:t>A favourite anecdote of Dickens’ biographers is one first recorded by Theodore Watts-Dunston about a London barrow-girl whom he overheard exclaim on 9 June 1870, “Dickens dead? Then will Father Christmas die too?”</w:t>
      </w:r>
      <w:r w:rsidR="00C26888">
        <w:rPr>
          <w:rFonts w:ascii="Arial" w:eastAsia="Times New Roman" w:hAnsi="Arial" w:cs="Arial"/>
          <w:sz w:val="24"/>
          <w:szCs w:val="24"/>
          <w:lang w:eastAsia="en-GB"/>
        </w:rPr>
        <w:t xml:space="preserve"> such is how synonymous the author is with Christmas after the publication of the novella.</w:t>
      </w:r>
    </w:p>
    <w:p w:rsidR="007D504A" w:rsidRDefault="007D504A" w:rsidP="007D504A">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Prince Albert – the newly installed husband of Queen Victoria – is popularly associated with institutionali</w:t>
      </w:r>
      <w:r>
        <w:rPr>
          <w:rFonts w:ascii="Arial" w:eastAsia="Times New Roman" w:hAnsi="Arial" w:cs="Arial"/>
          <w:sz w:val="24"/>
          <w:szCs w:val="24"/>
          <w:lang w:val="en" w:eastAsia="en-GB"/>
        </w:rPr>
        <w:t>s</w:t>
      </w:r>
      <w:r w:rsidRPr="00FB27B8">
        <w:rPr>
          <w:rFonts w:ascii="Arial" w:eastAsia="Times New Roman" w:hAnsi="Arial" w:cs="Arial"/>
          <w:sz w:val="24"/>
          <w:szCs w:val="24"/>
          <w:lang w:val="en" w:eastAsia="en-GB"/>
        </w:rPr>
        <w:t xml:space="preserve">ing the British family Christmas, an institution which is still with us. It was Albert, for example, who brought from his native Germany the </w:t>
      </w:r>
      <w:r w:rsidRPr="00FB27B8">
        <w:rPr>
          <w:rFonts w:ascii="Arial" w:eastAsia="Times New Roman" w:hAnsi="Arial" w:cs="Arial"/>
          <w:i/>
          <w:iCs/>
          <w:sz w:val="24"/>
          <w:szCs w:val="24"/>
          <w:lang w:val="en" w:eastAsia="en-GB"/>
        </w:rPr>
        <w:t>tannenbaum</w:t>
      </w:r>
      <w:r w:rsidRPr="00FB27B8">
        <w:rPr>
          <w:rFonts w:ascii="Arial" w:eastAsia="Times New Roman" w:hAnsi="Arial" w:cs="Arial"/>
          <w:sz w:val="24"/>
          <w:szCs w:val="24"/>
          <w:lang w:val="en" w:eastAsia="en-GB"/>
        </w:rPr>
        <w:t>, or Christmas Tree. 1841 is the normally given as the date for this happy importation. The Christmas tree replaced the traditional British ‘yule log’ – wood designed to give winter warmth, not someth</w:t>
      </w:r>
      <w:r>
        <w:rPr>
          <w:rFonts w:ascii="Arial" w:eastAsia="Times New Roman" w:hAnsi="Arial" w:cs="Arial"/>
          <w:sz w:val="24"/>
          <w:szCs w:val="24"/>
          <w:lang w:val="en" w:eastAsia="en-GB"/>
        </w:rPr>
        <w:t xml:space="preserve">ing to deck with pretty lights or </w:t>
      </w:r>
      <w:r w:rsidRPr="00FB27B8">
        <w:rPr>
          <w:rFonts w:ascii="Arial" w:eastAsia="Times New Roman" w:hAnsi="Arial" w:cs="Arial"/>
          <w:sz w:val="24"/>
          <w:szCs w:val="24"/>
          <w:lang w:val="en" w:eastAsia="en-GB"/>
        </w:rPr>
        <w:t xml:space="preserve">presents. Both the </w:t>
      </w:r>
      <w:r w:rsidRPr="00FB27B8">
        <w:rPr>
          <w:rFonts w:ascii="Arial" w:eastAsia="Times New Roman" w:hAnsi="Arial" w:cs="Arial"/>
          <w:i/>
          <w:iCs/>
          <w:sz w:val="24"/>
          <w:szCs w:val="24"/>
          <w:lang w:val="en" w:eastAsia="en-GB"/>
        </w:rPr>
        <w:t>tannenbaum</w:t>
      </w:r>
      <w:r w:rsidRPr="00FB27B8">
        <w:rPr>
          <w:rFonts w:ascii="Arial" w:eastAsia="Times New Roman" w:hAnsi="Arial" w:cs="Arial"/>
          <w:sz w:val="24"/>
          <w:szCs w:val="24"/>
          <w:lang w:val="en" w:eastAsia="en-GB"/>
        </w:rPr>
        <w:t xml:space="preserve"> and the Yule log </w:t>
      </w:r>
      <w:r w:rsidRPr="00FB27B8">
        <w:rPr>
          <w:rFonts w:ascii="Arial" w:eastAsia="Times New Roman" w:hAnsi="Arial" w:cs="Arial"/>
          <w:sz w:val="24"/>
          <w:szCs w:val="24"/>
          <w:lang w:val="en" w:eastAsia="en-GB"/>
        </w:rPr>
        <w:lastRenderedPageBreak/>
        <w:t>(along with mistletoe) w</w:t>
      </w:r>
      <w:bookmarkStart w:id="0" w:name="_GoBack"/>
      <w:bookmarkEnd w:id="0"/>
      <w:r w:rsidRPr="00FB27B8">
        <w:rPr>
          <w:rFonts w:ascii="Arial" w:eastAsia="Times New Roman" w:hAnsi="Arial" w:cs="Arial"/>
          <w:sz w:val="24"/>
          <w:szCs w:val="24"/>
          <w:lang w:val="en" w:eastAsia="en-GB"/>
        </w:rPr>
        <w:t>ere incorporated into Christian festivity from pre-Christian pagan rituals associated with the seasonal turn of the year – the rebirth of the land and the green gods.</w:t>
      </w:r>
    </w:p>
    <w:p w:rsidR="007D504A" w:rsidRDefault="007D504A" w:rsidP="007D504A">
      <w:p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(Consider how the Ghost of Christmas Present borrows ideas from the Pagan tradition and how little reference we get of the institutionalized idea of Christmas as introduced by Prince Albert.)  </w:t>
      </w:r>
    </w:p>
    <w:p w:rsidR="007D504A" w:rsidRPr="00FB27B8" w:rsidRDefault="007D504A" w:rsidP="007D504A">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 xml:space="preserve">Shortly after the arrival of the Christmas tree into the British parlour, </w:t>
      </w:r>
      <w:r w:rsidRPr="00A30404">
        <w:rPr>
          <w:rFonts w:ascii="Arial" w:eastAsia="Times New Roman" w:hAnsi="Arial" w:cs="Arial"/>
          <w:sz w:val="24"/>
          <w:szCs w:val="24"/>
          <w:lang w:val="en" w:eastAsia="en-GB"/>
        </w:rPr>
        <w:t xml:space="preserve">Dickens institutionalised </w:t>
      </w:r>
      <w:r w:rsidRPr="00FB27B8">
        <w:rPr>
          <w:rFonts w:ascii="Arial" w:eastAsia="Times New Roman" w:hAnsi="Arial" w:cs="Arial"/>
          <w:sz w:val="24"/>
          <w:szCs w:val="24"/>
          <w:lang w:val="en" w:eastAsia="en-GB"/>
        </w:rPr>
        <w:t xml:space="preserve">what one could call the modern 'spirit of Christmas’. Dickens subtitled his story ‘A Ghost Story for Christmas’. The ghosts are imported from folklore and legend, not the Christian gospels. </w:t>
      </w:r>
    </w:p>
    <w:p w:rsidR="007D504A" w:rsidRPr="00FB27B8" w:rsidRDefault="007D504A" w:rsidP="007D504A">
      <w:pPr>
        <w:spacing w:before="100" w:beforeAutospacing="1" w:after="100" w:afterAutospacing="1" w:line="240" w:lineRule="auto"/>
        <w:rPr>
          <w:rFonts w:ascii="Arial" w:eastAsia="Times New Roman" w:hAnsi="Arial" w:cs="Arial"/>
          <w:sz w:val="24"/>
          <w:szCs w:val="24"/>
          <w:lang w:val="en" w:eastAsia="en-GB"/>
        </w:rPr>
      </w:pPr>
      <w:r w:rsidRPr="00FB27B8">
        <w:rPr>
          <w:rFonts w:ascii="Arial" w:hAnsi="Arial" w:cs="Arial"/>
          <w:sz w:val="24"/>
          <w:szCs w:val="24"/>
          <w:lang w:val="en"/>
        </w:rPr>
        <w:t>A Christmas Carol celebrates Christmas as though it were an immutable cornerstone of civilised society, as though the customs of the Cratchit household were eternal and universal, but this was far from the case. "Christ's Mass", a medieval church service associated with feasting, was long lost, suppressed by religious hardliners throughout the 16th and 17th centuries. (In a splendidly Scrooge-like gesture, Oliver Cromwell actually abolished Christmas by an act of Parliament.) The festival adapted to survive, but industrial capitalism eventually achieved what religious suppression hadn't: the erosion of rural tradition. Urban wage slaves (like Scrooge's hapless clerk) did not have the leisure to feast on partridges and pheasants for 12 days of feudal Solstice. By 1843, English-speaking people were ripe for a reinvented Christmas, a neat one-day holiday infused with sentimental philanthropic values, sold to them by their favourite author</w:t>
      </w:r>
    </w:p>
    <w:p w:rsidR="00C26888" w:rsidRPr="00FB27B8" w:rsidRDefault="00C26888" w:rsidP="00C2688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 xml:space="preserve">Dickens’ conception of Christmas is fundamentally connected to the idea of feasting (consider how food is described throughout) which is profoundly expressive of the human happiness that he believed the festival should promote. It plugs directly into the medieval and pagan idea of defying the evil forces apparently overtaking nature, as well as a storing-up of resources to face the wintery fight ahead. </w:t>
      </w:r>
    </w:p>
    <w:p w:rsidR="00C26888" w:rsidRPr="00FB27B8" w:rsidRDefault="00C26888" w:rsidP="00C2688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For Dickens, it is the coming together of people around a table, the celebration of their humanity, the sharing of their bounty, the reward of indulgence (even if that is only once a year) that is the essence of the meal.</w:t>
      </w:r>
      <w:r w:rsidRPr="00FB27B8">
        <w:rPr>
          <w:rFonts w:ascii="Arial" w:hAnsi="Arial" w:cs="Arial"/>
          <w:sz w:val="24"/>
          <w:szCs w:val="24"/>
          <w:lang w:val="en"/>
        </w:rPr>
        <w:t xml:space="preserve"> The valiant struggle of the Cratchits to make their meagre ingredients feel like a feast is triumphantly successful, and one of the most affecting sections of the novel. Bob and Martha Cratchit have somehow ensured that on the pitiful wages he has squeezed out of Scrooge, they have on their table – in reduced form, but still there – what every family in England expected to have on a Christmas Day.</w:t>
      </w:r>
    </w:p>
    <w:p w:rsidR="00C26888" w:rsidRPr="00FB27B8" w:rsidRDefault="00C26888" w:rsidP="00C26888">
      <w:pPr>
        <w:shd w:val="clear" w:color="auto" w:fill="FFFFFF"/>
        <w:spacing w:after="120" w:line="240" w:lineRule="auto"/>
        <w:rPr>
          <w:rStyle w:val="Hyperlink"/>
          <w:rFonts w:ascii="Arial" w:eastAsia="Times New Roman" w:hAnsi="Arial" w:cs="Arial"/>
          <w:sz w:val="24"/>
          <w:szCs w:val="24"/>
          <w:lang w:eastAsia="en-GB"/>
        </w:rPr>
      </w:pPr>
      <w:r w:rsidRPr="00FB27B8">
        <w:rPr>
          <w:rFonts w:ascii="Arial" w:hAnsi="Arial" w:cs="Arial"/>
          <w:sz w:val="24"/>
          <w:szCs w:val="24"/>
          <w:lang w:val="en"/>
        </w:rPr>
        <w:t>Dickens had great faith in the humanising power of the Christmas feast. He was thinking, as always, principally of the poor, and in his next Christmas book he positively attacks the rich, not so much for their wealth as for their indifference to the suffering of others. But the idea of marking Christmas with abundance runs through his writings. Thomas Carlyle said of his friend – for whose political and intellectual views he had little time, though he acknowledged his literary genius – ‘his theory of life was entirely wrong. He believed that men should be buttered up, and the world made soft and accommodating for them, and all sorts of fellows should have turkey for Christmas dinner’.</w:t>
      </w:r>
    </w:p>
    <w:p w:rsidR="00C26888" w:rsidRPr="00FB27B8" w:rsidRDefault="00C26888" w:rsidP="009E1B6B">
      <w:pPr>
        <w:shd w:val="clear" w:color="auto" w:fill="FFFFFF"/>
        <w:spacing w:after="120" w:line="240" w:lineRule="auto"/>
        <w:rPr>
          <w:rFonts w:ascii="Arial" w:eastAsia="Times New Roman" w:hAnsi="Arial" w:cs="Arial"/>
          <w:sz w:val="24"/>
          <w:szCs w:val="24"/>
          <w:lang w:eastAsia="en-GB"/>
        </w:rPr>
      </w:pPr>
    </w:p>
    <w:p w:rsidR="009E1B6B" w:rsidRPr="00FB27B8" w:rsidRDefault="009E1B6B" w:rsidP="009E1B6B">
      <w:pPr>
        <w:shd w:val="clear" w:color="auto" w:fill="FFFFFF"/>
        <w:spacing w:after="120" w:line="240" w:lineRule="auto"/>
        <w:rPr>
          <w:rStyle w:val="Hyperlink"/>
          <w:rFonts w:ascii="Arial" w:eastAsia="Times New Roman" w:hAnsi="Arial" w:cs="Arial"/>
          <w:sz w:val="24"/>
          <w:szCs w:val="24"/>
          <w:lang w:eastAsia="en-GB"/>
        </w:rPr>
      </w:pPr>
      <w:r w:rsidRPr="00FB27B8">
        <w:rPr>
          <w:rFonts w:ascii="Arial" w:eastAsia="Times New Roman" w:hAnsi="Arial" w:cs="Arial"/>
          <w:sz w:val="24"/>
          <w:szCs w:val="24"/>
          <w:lang w:eastAsia="en-GB"/>
        </w:rPr>
        <w:t>For more information watch this</w:t>
      </w:r>
      <w:r w:rsidR="007F65EA" w:rsidRPr="00FB27B8">
        <w:rPr>
          <w:rFonts w:ascii="Arial" w:eastAsia="Times New Roman" w:hAnsi="Arial" w:cs="Arial"/>
          <w:sz w:val="24"/>
          <w:szCs w:val="24"/>
          <w:lang w:eastAsia="en-GB"/>
        </w:rPr>
        <w:t xml:space="preserve"> BBC programme: </w:t>
      </w:r>
      <w:hyperlink r:id="rId14" w:history="1">
        <w:r w:rsidR="007F65EA" w:rsidRPr="00FB27B8">
          <w:rPr>
            <w:rStyle w:val="Hyperlink"/>
            <w:rFonts w:ascii="Arial" w:eastAsia="Times New Roman" w:hAnsi="Arial" w:cs="Arial"/>
            <w:sz w:val="24"/>
            <w:szCs w:val="24"/>
            <w:lang w:eastAsia="en-GB"/>
          </w:rPr>
          <w:t>https://www.youtube.com/watch?v=ZASwR1FXwQ0&amp;app=desktop</w:t>
        </w:r>
      </w:hyperlink>
    </w:p>
    <w:p w:rsidR="00D875E7" w:rsidRPr="00FB27B8" w:rsidRDefault="00D875E7" w:rsidP="009E1B6B">
      <w:pPr>
        <w:shd w:val="clear" w:color="auto" w:fill="FFFFFF"/>
        <w:spacing w:after="120" w:line="240" w:lineRule="auto"/>
        <w:rPr>
          <w:rFonts w:ascii="Arial" w:hAnsi="Arial" w:cs="Arial"/>
          <w:sz w:val="24"/>
          <w:szCs w:val="24"/>
          <w:lang w:val="en"/>
        </w:rPr>
      </w:pPr>
      <w:r w:rsidRPr="00FB27B8">
        <w:rPr>
          <w:rFonts w:ascii="Arial" w:hAnsi="Arial" w:cs="Arial"/>
          <w:sz w:val="24"/>
          <w:szCs w:val="24"/>
          <w:lang w:val="en"/>
        </w:rPr>
        <w:t xml:space="preserve">For more on the introduction of Christmas traditions see </w:t>
      </w:r>
      <w:hyperlink r:id="rId15" w:history="1">
        <w:r w:rsidRPr="00FB27B8">
          <w:rPr>
            <w:rStyle w:val="Hyperlink"/>
            <w:rFonts w:ascii="Arial" w:hAnsi="Arial" w:cs="Arial"/>
            <w:sz w:val="24"/>
            <w:szCs w:val="24"/>
            <w:lang w:val="en"/>
          </w:rPr>
          <w:t>https://www.bl.uk/romantics-and-victorians/articles/victorian-christmas</w:t>
        </w:r>
      </w:hyperlink>
    </w:p>
    <w:p w:rsidR="00D875E7" w:rsidRPr="00FB27B8" w:rsidRDefault="00D875E7" w:rsidP="009E1B6B">
      <w:pPr>
        <w:shd w:val="clear" w:color="auto" w:fill="FFFFFF"/>
        <w:spacing w:after="120" w:line="240" w:lineRule="auto"/>
        <w:rPr>
          <w:rStyle w:val="Hyperlink"/>
          <w:rFonts w:ascii="Arial" w:eastAsia="Times New Roman" w:hAnsi="Arial" w:cs="Arial"/>
          <w:sz w:val="24"/>
          <w:szCs w:val="24"/>
          <w:lang w:eastAsia="en-GB"/>
        </w:rPr>
      </w:pPr>
    </w:p>
    <w:p w:rsidR="00286C21" w:rsidRDefault="00286C21" w:rsidP="009E1B6B">
      <w:pPr>
        <w:shd w:val="clear" w:color="auto" w:fill="FFFFFF"/>
        <w:spacing w:after="120" w:line="240" w:lineRule="auto"/>
        <w:rPr>
          <w:rStyle w:val="Hyperlink"/>
          <w:rFonts w:ascii="Arial" w:eastAsia="Times New Roman" w:hAnsi="Arial" w:cs="Arial"/>
          <w:b/>
          <w:color w:val="FF0000"/>
          <w:sz w:val="24"/>
          <w:szCs w:val="24"/>
          <w:u w:val="none"/>
          <w:lang w:eastAsia="en-GB"/>
        </w:rPr>
      </w:pPr>
      <w:r w:rsidRPr="00FB27B8">
        <w:rPr>
          <w:rStyle w:val="Hyperlink"/>
          <w:rFonts w:ascii="Arial" w:eastAsia="Times New Roman" w:hAnsi="Arial" w:cs="Arial"/>
          <w:b/>
          <w:color w:val="FF0000"/>
          <w:sz w:val="24"/>
          <w:szCs w:val="24"/>
          <w:u w:val="none"/>
          <w:lang w:eastAsia="en-GB"/>
        </w:rPr>
        <w:lastRenderedPageBreak/>
        <w:t>Social and Historical Context</w:t>
      </w:r>
    </w:p>
    <w:p w:rsidR="00286C21" w:rsidRPr="00FB27B8" w:rsidRDefault="00286C21" w:rsidP="00286C21">
      <w:pPr>
        <w:spacing w:after="100" w:afterAutospacing="1" w:line="240" w:lineRule="auto"/>
        <w:jc w:val="both"/>
        <w:rPr>
          <w:rFonts w:ascii="Arial" w:eastAsia="Times New Roman" w:hAnsi="Arial" w:cs="Arial"/>
          <w:sz w:val="24"/>
          <w:szCs w:val="24"/>
          <w:lang w:eastAsia="en-GB"/>
        </w:rPr>
      </w:pPr>
      <w:r w:rsidRPr="00FB27B8">
        <w:rPr>
          <w:rFonts w:ascii="Arial" w:eastAsia="Times New Roman" w:hAnsi="Arial" w:cs="Arial"/>
          <w:sz w:val="24"/>
          <w:szCs w:val="24"/>
          <w:lang w:eastAsia="en-GB"/>
        </w:rPr>
        <w:t xml:space="preserve">Dickens was not only the first great urban novelist in England, but also one of the most important social commentators who used fiction effectively to criticize economic, social, and moral abuses in the Victorian era. Dickens showed compassion and empathy towards the vulnerable and disadvantaged segments of English society, and contributed to several important social reforms. Dickens’s deep social commitment and awareness of social ills are derived from his traumatic childhood experiences when his father was imprisoned in the Marshalsea Debtors’ Prison under the Insolvent Debtors Act of 1813, and he at the age of twelve worked in a </w:t>
      </w:r>
      <w:hyperlink r:id="rId16" w:history="1">
        <w:r w:rsidRPr="00FB27B8">
          <w:rPr>
            <w:rFonts w:ascii="Arial" w:eastAsia="Times New Roman" w:hAnsi="Arial" w:cs="Arial"/>
            <w:color w:val="0000FF"/>
            <w:sz w:val="24"/>
            <w:szCs w:val="24"/>
            <w:u w:val="single"/>
            <w:lang w:eastAsia="en-GB"/>
          </w:rPr>
          <w:t>shoe-blacking factory</w:t>
        </w:r>
      </w:hyperlink>
      <w:r w:rsidRPr="00FB27B8">
        <w:rPr>
          <w:rFonts w:ascii="Arial" w:eastAsia="Times New Roman" w:hAnsi="Arial" w:cs="Arial"/>
          <w:sz w:val="24"/>
          <w:szCs w:val="24"/>
          <w:lang w:eastAsia="en-GB"/>
        </w:rPr>
        <w:t xml:space="preserve">. In his adult life Dickens developed a strong social conscience, an ability to empathise with the victims of social and economic injustices. In a letter to his friend </w:t>
      </w:r>
      <w:hyperlink r:id="rId17" w:history="1">
        <w:r w:rsidRPr="00FB27B8">
          <w:rPr>
            <w:rFonts w:ascii="Arial" w:eastAsia="Times New Roman" w:hAnsi="Arial" w:cs="Arial"/>
            <w:color w:val="0000FF"/>
            <w:sz w:val="24"/>
            <w:szCs w:val="24"/>
            <w:u w:val="single"/>
            <w:lang w:eastAsia="en-GB"/>
          </w:rPr>
          <w:t>Wilkie Collins</w:t>
        </w:r>
      </w:hyperlink>
      <w:r w:rsidRPr="00FB27B8">
        <w:rPr>
          <w:rFonts w:ascii="Arial" w:eastAsia="Times New Roman" w:hAnsi="Arial" w:cs="Arial"/>
          <w:sz w:val="24"/>
          <w:szCs w:val="24"/>
          <w:lang w:eastAsia="en-GB"/>
        </w:rPr>
        <w:t xml:space="preserve"> dated September 6, 1858, Dickens writes of the importance of social commitment: “Everything that happens […] shows beyond mistake that you can’t shut out the world; that you are in it, to be of it; that you get yourself into a false position the moment you try to sever yourself from it; that you must mingle with it, and make the best of it, and make the best of yourself into the bargain” (Marlow, 132).</w:t>
      </w:r>
    </w:p>
    <w:p w:rsidR="00286C21" w:rsidRPr="00FB27B8" w:rsidRDefault="00286C21" w:rsidP="005B3905">
      <w:pPr>
        <w:spacing w:before="300" w:after="100" w:afterAutospacing="1" w:line="240" w:lineRule="auto"/>
        <w:jc w:val="both"/>
        <w:rPr>
          <w:rFonts w:ascii="Arial" w:eastAsia="Times New Roman" w:hAnsi="Arial" w:cs="Arial"/>
          <w:sz w:val="24"/>
          <w:szCs w:val="24"/>
          <w:lang w:eastAsia="en-GB"/>
        </w:rPr>
      </w:pPr>
      <w:r w:rsidRPr="00FB27B8">
        <w:rPr>
          <w:rFonts w:ascii="Arial" w:eastAsia="Times New Roman" w:hAnsi="Arial" w:cs="Arial"/>
          <w:sz w:val="24"/>
          <w:szCs w:val="24"/>
          <w:lang w:eastAsia="en-GB"/>
        </w:rPr>
        <w:t>Dickens believed in the ethical and political potential of literature, and the novel in particular, and he treated his fiction as a springboard for debates about moral and social reform. In his novels of social analysis Dickens became an outspoken critic of unjust economic and social conditions. His deeply-felt social commentaries helped raise the collective awareness of the reading public. Dickens contributed significantly to the emergence of public opinion which was gaining an increasing influence on the decisions of the authorities. Indirectly, he contributed to a series of legal reforms, including the abolition of the inhumane imprisonment for debts, purification of the Magistrates’ courts, a better management of criminal prisons, and the restriction of the capital punishment.</w:t>
      </w:r>
    </w:p>
    <w:p w:rsidR="00F357BF" w:rsidRPr="00FB27B8" w:rsidRDefault="00F357BF" w:rsidP="00F357BF">
      <w:pPr>
        <w:spacing w:after="100" w:afterAutospacing="1" w:line="240" w:lineRule="auto"/>
        <w:jc w:val="both"/>
        <w:rPr>
          <w:rFonts w:ascii="Arial" w:eastAsia="Times New Roman" w:hAnsi="Arial" w:cs="Arial"/>
          <w:sz w:val="24"/>
          <w:szCs w:val="24"/>
          <w:lang w:eastAsia="en-GB"/>
        </w:rPr>
      </w:pPr>
      <w:r w:rsidRPr="00FB27B8">
        <w:rPr>
          <w:rFonts w:ascii="Arial" w:eastAsia="Times New Roman" w:hAnsi="Arial" w:cs="Arial"/>
          <w:sz w:val="24"/>
          <w:szCs w:val="24"/>
          <w:lang w:eastAsia="en-GB"/>
        </w:rPr>
        <w:t xml:space="preserve">Dickens was a great moralist and a perceptive social commentator. He was by no means completely under the influence of Carlyle, but he followed his teaching when he exposed the ills of Victorian society. Although his fiction was not politically subversive, he called to remedy acute social abuses. After Dickens’s death his social theory was long regarded as oversimplified, but as Jane Smiley pointed out in </w:t>
      </w:r>
      <w:r w:rsidRPr="00FB27B8">
        <w:rPr>
          <w:rFonts w:ascii="Arial" w:eastAsia="Times New Roman" w:hAnsi="Arial" w:cs="Arial"/>
          <w:i/>
          <w:iCs/>
          <w:sz w:val="24"/>
          <w:szCs w:val="24"/>
          <w:lang w:eastAsia="en-GB"/>
        </w:rPr>
        <w:t>The Guardian</w:t>
      </w:r>
      <w:r w:rsidRPr="00FB27B8">
        <w:rPr>
          <w:rFonts w:ascii="Arial" w:eastAsia="Times New Roman" w:hAnsi="Arial" w:cs="Arial"/>
          <w:sz w:val="24"/>
          <w:szCs w:val="24"/>
          <w:lang w:eastAsia="en-GB"/>
        </w:rPr>
        <w:t>, in recent years it has been reassessed:</w:t>
      </w:r>
    </w:p>
    <w:p w:rsidR="00F357BF" w:rsidRPr="00FB27B8" w:rsidRDefault="00F357BF" w:rsidP="005B3905">
      <w:pPr>
        <w:spacing w:after="100" w:afterAutospacing="1" w:line="240" w:lineRule="auto"/>
        <w:ind w:right="-300"/>
        <w:jc w:val="both"/>
        <w:rPr>
          <w:rFonts w:ascii="Arial" w:eastAsia="Times New Roman" w:hAnsi="Arial" w:cs="Arial"/>
          <w:sz w:val="24"/>
          <w:szCs w:val="24"/>
          <w:lang w:eastAsia="en-GB"/>
        </w:rPr>
      </w:pPr>
      <w:r w:rsidRPr="00FB27B8">
        <w:rPr>
          <w:rFonts w:ascii="Arial" w:eastAsia="Times New Roman" w:hAnsi="Arial" w:cs="Arial"/>
          <w:sz w:val="24"/>
          <w:szCs w:val="24"/>
          <w:lang w:eastAsia="en-GB"/>
        </w:rPr>
        <w:t>For example, in the 1960s and 70s, the era of the new left, Dickens was considered well-meaning but naive; his “programme” was thought to be poorly worked out and inconsistent — not Marxist enough (though Marx was a great fan of Dickens). After Marxism went out of fashion, Dickens’s amorphous social critique came to seem more universally true because it was not programmatic but based on feelings of generosity and brotherhood combined with specific criticisms of practices common in England during his lifetime. [June 24, 2006]</w:t>
      </w:r>
    </w:p>
    <w:p w:rsidR="00F357BF" w:rsidRPr="00FB27B8" w:rsidRDefault="00F357BF" w:rsidP="005B3905">
      <w:pPr>
        <w:spacing w:before="300" w:after="100" w:afterAutospacing="1" w:line="240" w:lineRule="auto"/>
        <w:jc w:val="both"/>
        <w:rPr>
          <w:rFonts w:ascii="Arial" w:eastAsia="Times New Roman" w:hAnsi="Arial" w:cs="Arial"/>
          <w:sz w:val="24"/>
          <w:szCs w:val="24"/>
          <w:lang w:eastAsia="en-GB"/>
        </w:rPr>
      </w:pPr>
      <w:r w:rsidRPr="00FB27B8">
        <w:rPr>
          <w:rFonts w:ascii="Arial" w:eastAsia="Times New Roman" w:hAnsi="Arial" w:cs="Arial"/>
          <w:sz w:val="24"/>
          <w:szCs w:val="24"/>
          <w:lang w:eastAsia="en-GB"/>
        </w:rPr>
        <w:t>Dickens was not the first novelist to draw attention of the reading public to the deprivation of the lower classes in England, but he was much more successful than his predecessors in exposing the ills of the industrial society including class division, poverty, bad sanitation, privilege and meritocracy and the experience of the metropolis. In common with many nineteenth-century authors, Dickens used the novel as a repository of social conscience. However, as Louis James argues:</w:t>
      </w:r>
    </w:p>
    <w:p w:rsidR="00F357BF" w:rsidRPr="005B3905" w:rsidRDefault="00F357BF" w:rsidP="005B3905">
      <w:pPr>
        <w:spacing w:after="100" w:afterAutospacing="1" w:line="240" w:lineRule="auto"/>
        <w:ind w:right="-300"/>
        <w:jc w:val="both"/>
        <w:rPr>
          <w:rFonts w:ascii="Arial" w:eastAsia="Times New Roman" w:hAnsi="Arial" w:cs="Arial"/>
          <w:sz w:val="24"/>
          <w:szCs w:val="24"/>
          <w:lang w:eastAsia="en-GB"/>
        </w:rPr>
      </w:pPr>
      <w:r w:rsidRPr="00FB27B8">
        <w:rPr>
          <w:rFonts w:ascii="Arial" w:eastAsia="Times New Roman" w:hAnsi="Arial" w:cs="Arial"/>
          <w:sz w:val="24"/>
          <w:szCs w:val="24"/>
          <w:lang w:eastAsia="en-GB"/>
        </w:rPr>
        <w:t xml:space="preserve">Dickens is at once central and untypical in the ‘social novel’. A novelist universally associated with social issues, he was attacked for allowing his imagination to come between his writing and his subject, and his underlying attitudes can be evasive. In his fiction, most characters have a job; but Dickens rarely shows them at work. His novels are centrally about social relationships, yet his model for this would seem, as Cazamian noted, a perpetual Christmas of warm feelings, and the benevolent paternalism of Fezziwig in </w:t>
      </w:r>
      <w:r w:rsidRPr="005B3905">
        <w:rPr>
          <w:rFonts w:ascii="Arial" w:eastAsia="Times New Roman" w:hAnsi="Arial" w:cs="Arial"/>
          <w:iCs/>
          <w:sz w:val="24"/>
          <w:szCs w:val="24"/>
          <w:lang w:eastAsia="en-GB"/>
        </w:rPr>
        <w:t>A Christmas Carol</w:t>
      </w:r>
      <w:r w:rsidRPr="005B3905">
        <w:rPr>
          <w:rFonts w:ascii="Arial" w:eastAsia="Times New Roman" w:hAnsi="Arial" w:cs="Arial"/>
          <w:sz w:val="24"/>
          <w:szCs w:val="24"/>
          <w:lang w:eastAsia="en-GB"/>
        </w:rPr>
        <w:t xml:space="preserve"> </w:t>
      </w:r>
      <w:r w:rsidRPr="00FB27B8">
        <w:rPr>
          <w:rFonts w:ascii="Arial" w:eastAsia="Times New Roman" w:hAnsi="Arial" w:cs="Arial"/>
          <w:sz w:val="24"/>
          <w:szCs w:val="24"/>
          <w:lang w:eastAsia="en-GB"/>
        </w:rPr>
        <w:t xml:space="preserve">(1843). Even his explicit working-out of class and industrial issues in </w:t>
      </w:r>
      <w:r w:rsidRPr="005B3905">
        <w:rPr>
          <w:rFonts w:ascii="Arial" w:eastAsia="Times New Roman" w:hAnsi="Arial" w:cs="Arial"/>
          <w:i/>
          <w:iCs/>
          <w:sz w:val="24"/>
          <w:szCs w:val="24"/>
          <w:lang w:eastAsia="en-GB"/>
        </w:rPr>
        <w:t>Hard Times</w:t>
      </w:r>
      <w:r w:rsidRPr="005B3905">
        <w:rPr>
          <w:rFonts w:ascii="Arial" w:eastAsia="Times New Roman" w:hAnsi="Arial" w:cs="Arial"/>
          <w:sz w:val="24"/>
          <w:szCs w:val="24"/>
          <w:lang w:eastAsia="en-GB"/>
        </w:rPr>
        <w:t xml:space="preserve"> (1854), based on a hasty </w:t>
      </w:r>
      <w:r w:rsidRPr="005B3905">
        <w:rPr>
          <w:rFonts w:ascii="Arial" w:eastAsia="Times New Roman" w:hAnsi="Arial" w:cs="Arial"/>
          <w:sz w:val="24"/>
          <w:szCs w:val="24"/>
          <w:lang w:eastAsia="en-GB"/>
        </w:rPr>
        <w:lastRenderedPageBreak/>
        <w:t>visit to a factory strike in Preston, identified the factory problem not with economics but with the Utilitarian</w:t>
      </w:r>
      <w:r w:rsidR="005B3905">
        <w:rPr>
          <w:rFonts w:ascii="Arial" w:eastAsia="Times New Roman" w:hAnsi="Arial" w:cs="Arial"/>
          <w:sz w:val="24"/>
          <w:szCs w:val="24"/>
          <w:lang w:eastAsia="en-GB"/>
        </w:rPr>
        <w:t xml:space="preserve"> denial of human imagination. </w:t>
      </w:r>
    </w:p>
    <w:p w:rsidR="00F357BF" w:rsidRPr="005B3905" w:rsidRDefault="00F357BF" w:rsidP="005B3905">
      <w:pPr>
        <w:spacing w:before="300" w:after="100" w:afterAutospacing="1" w:line="240" w:lineRule="auto"/>
        <w:jc w:val="both"/>
        <w:rPr>
          <w:rFonts w:ascii="Arial" w:eastAsia="Times New Roman" w:hAnsi="Arial" w:cs="Arial"/>
          <w:sz w:val="24"/>
          <w:szCs w:val="24"/>
          <w:lang w:eastAsia="en-GB"/>
        </w:rPr>
      </w:pPr>
      <w:r w:rsidRPr="005B3905">
        <w:rPr>
          <w:rFonts w:ascii="Arial" w:eastAsia="Times New Roman" w:hAnsi="Arial" w:cs="Arial"/>
          <w:sz w:val="24"/>
          <w:szCs w:val="24"/>
          <w:lang w:eastAsia="en-GB"/>
        </w:rPr>
        <w:t>However much radicals admired him, Dickens was never a radical author, but he was much more sensitive to social abuse than William Makepeace Thackeray, and responded readily to the concerns of the Condition of England Question.</w:t>
      </w:r>
      <w:r w:rsidR="00F177EE">
        <w:rPr>
          <w:rFonts w:ascii="Arial" w:eastAsia="Times New Roman" w:hAnsi="Arial" w:cs="Arial"/>
          <w:sz w:val="24"/>
          <w:szCs w:val="24"/>
          <w:lang w:eastAsia="en-GB"/>
        </w:rPr>
        <w:t xml:space="preserve"> (See notes on Chartism and Carlyle below) </w:t>
      </w:r>
    </w:p>
    <w:p w:rsidR="00F357BF" w:rsidRPr="00F177EE" w:rsidRDefault="00C432F7" w:rsidP="00F357BF">
      <w:pPr>
        <w:spacing w:before="300" w:after="100" w:afterAutospacing="1" w:line="240" w:lineRule="auto"/>
        <w:jc w:val="both"/>
        <w:rPr>
          <w:rFonts w:ascii="Arial" w:eastAsia="Times New Roman" w:hAnsi="Arial" w:cs="Arial"/>
          <w:sz w:val="24"/>
          <w:szCs w:val="24"/>
          <w:u w:val="single"/>
          <w:lang w:eastAsia="en-GB"/>
        </w:rPr>
      </w:pPr>
      <w:r w:rsidRPr="00F177EE">
        <w:rPr>
          <w:rFonts w:ascii="Arial" w:eastAsia="Times New Roman" w:hAnsi="Arial" w:cs="Arial"/>
          <w:sz w:val="24"/>
          <w:szCs w:val="24"/>
          <w:u w:val="single"/>
          <w:lang w:eastAsia="en-GB"/>
        </w:rPr>
        <w:t xml:space="preserve">A side note on class: </w:t>
      </w:r>
    </w:p>
    <w:p w:rsidR="00C432F7" w:rsidRPr="00FB27B8" w:rsidRDefault="00C432F7" w:rsidP="00C432F7">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The high society of these times would, every afternoon, ride up and down Rotten Row, which was the main</w:t>
      </w:r>
      <w:r w:rsidR="005B3905">
        <w:rPr>
          <w:rFonts w:ascii="Arial" w:hAnsi="Arial" w:cs="Arial"/>
          <w:sz w:val="24"/>
          <w:szCs w:val="24"/>
        </w:rPr>
        <w:t xml:space="preserve"> path in Hyde Park, to show off their fin</w:t>
      </w:r>
      <w:r w:rsidRPr="00FB27B8">
        <w:rPr>
          <w:rFonts w:ascii="Arial" w:hAnsi="Arial" w:cs="Arial"/>
          <w:sz w:val="24"/>
          <w:szCs w:val="24"/>
        </w:rPr>
        <w:t>ery. While someone of the Cratchit's social class would never presume to join then, it is this that is referred to when Peter yearns to show his linen in the fashionable Parks.</w:t>
      </w:r>
    </w:p>
    <w:p w:rsidR="00C432F7" w:rsidRPr="00FB27B8" w:rsidRDefault="00C432F7" w:rsidP="00C432F7">
      <w:pPr>
        <w:autoSpaceDE w:val="0"/>
        <w:autoSpaceDN w:val="0"/>
        <w:adjustRightInd w:val="0"/>
        <w:spacing w:after="0" w:line="240" w:lineRule="auto"/>
        <w:rPr>
          <w:rFonts w:ascii="Arial" w:hAnsi="Arial" w:cs="Arial"/>
          <w:sz w:val="24"/>
          <w:szCs w:val="24"/>
        </w:rPr>
      </w:pPr>
    </w:p>
    <w:p w:rsidR="00C432F7" w:rsidRDefault="00EF035A" w:rsidP="00C432F7">
      <w:pPr>
        <w:autoSpaceDE w:val="0"/>
        <w:autoSpaceDN w:val="0"/>
        <w:adjustRightInd w:val="0"/>
        <w:spacing w:after="0" w:line="240" w:lineRule="auto"/>
        <w:rPr>
          <w:rFonts w:ascii="Arial" w:eastAsia="Times New Roman" w:hAnsi="Arial" w:cs="Arial"/>
          <w:sz w:val="24"/>
          <w:szCs w:val="24"/>
          <w:lang w:eastAsia="en-GB"/>
        </w:rPr>
      </w:pPr>
      <w:r w:rsidRPr="00FB27B8">
        <w:rPr>
          <w:rFonts w:ascii="Arial" w:eastAsia="Times New Roman" w:hAnsi="Arial" w:cs="Arial"/>
          <w:noProof/>
          <w:sz w:val="24"/>
          <w:szCs w:val="24"/>
          <w:lang w:eastAsia="en-GB"/>
        </w:rPr>
        <w:drawing>
          <wp:inline distT="0" distB="0" distL="0" distR="0">
            <wp:extent cx="1789169" cy="1173193"/>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633" cy="1180710"/>
                    </a:xfrm>
                    <a:prstGeom prst="rect">
                      <a:avLst/>
                    </a:prstGeom>
                    <a:noFill/>
                    <a:ln>
                      <a:noFill/>
                    </a:ln>
                  </pic:spPr>
                </pic:pic>
              </a:graphicData>
            </a:graphic>
          </wp:inline>
        </w:drawing>
      </w:r>
    </w:p>
    <w:p w:rsidR="00B51F1E" w:rsidRDefault="00B51F1E" w:rsidP="00C432F7">
      <w:pPr>
        <w:autoSpaceDE w:val="0"/>
        <w:autoSpaceDN w:val="0"/>
        <w:adjustRightInd w:val="0"/>
        <w:spacing w:after="0" w:line="240" w:lineRule="auto"/>
        <w:rPr>
          <w:rFonts w:ascii="Arial" w:eastAsia="Times New Roman" w:hAnsi="Arial" w:cs="Arial"/>
          <w:sz w:val="24"/>
          <w:szCs w:val="24"/>
          <w:lang w:eastAsia="en-GB"/>
        </w:rPr>
      </w:pPr>
    </w:p>
    <w:p w:rsidR="00B51F1E" w:rsidRPr="00FB27B8" w:rsidRDefault="00B51F1E" w:rsidP="00B51F1E">
      <w:pPr>
        <w:spacing w:before="300" w:after="100" w:afterAutospacing="1" w:line="240" w:lineRule="auto"/>
        <w:rPr>
          <w:rFonts w:ascii="Arial" w:eastAsia="Times New Roman" w:hAnsi="Arial" w:cs="Arial"/>
          <w:sz w:val="24"/>
          <w:szCs w:val="24"/>
          <w:lang w:eastAsia="en-GB"/>
        </w:rPr>
      </w:pPr>
      <w:r w:rsidRPr="00FB27B8">
        <w:rPr>
          <w:rStyle w:val="Hyperlink"/>
          <w:rFonts w:ascii="Arial" w:eastAsia="Times New Roman" w:hAnsi="Arial" w:cs="Arial"/>
          <w:color w:val="auto"/>
          <w:sz w:val="24"/>
          <w:szCs w:val="24"/>
          <w:u w:val="none"/>
          <w:lang w:val="en" w:eastAsia="en-GB"/>
        </w:rPr>
        <w:t xml:space="preserve">From </w:t>
      </w:r>
      <w:r w:rsidRPr="00FB27B8">
        <w:rPr>
          <w:rFonts w:ascii="Arial" w:eastAsia="Times New Roman" w:hAnsi="Arial" w:cs="Arial"/>
          <w:i/>
          <w:iCs/>
          <w:sz w:val="24"/>
          <w:szCs w:val="24"/>
          <w:lang w:eastAsia="en-GB"/>
        </w:rPr>
        <w:t>The Dickens World</w:t>
      </w:r>
      <w:r w:rsidRPr="00FB27B8">
        <w:rPr>
          <w:rFonts w:ascii="Arial" w:eastAsia="Times New Roman" w:hAnsi="Arial" w:cs="Arial"/>
          <w:sz w:val="24"/>
          <w:szCs w:val="24"/>
          <w:lang w:eastAsia="en-GB"/>
        </w:rPr>
        <w:t xml:space="preserve"> by Humphry House: </w:t>
      </w:r>
    </w:p>
    <w:p w:rsidR="00B51F1E" w:rsidRPr="00FB27B8" w:rsidRDefault="00B51F1E" w:rsidP="00B51F1E">
      <w:pPr>
        <w:spacing w:after="100" w:afterAutospacing="1" w:line="240" w:lineRule="auto"/>
        <w:jc w:val="both"/>
        <w:rPr>
          <w:rFonts w:ascii="Arial" w:eastAsia="Times New Roman" w:hAnsi="Arial" w:cs="Arial"/>
          <w:sz w:val="24"/>
          <w:szCs w:val="24"/>
          <w:lang w:eastAsia="en-GB"/>
        </w:rPr>
      </w:pPr>
      <w:r w:rsidRPr="00FB27B8">
        <w:rPr>
          <w:rFonts w:ascii="Arial" w:eastAsia="Times New Roman" w:hAnsi="Arial" w:cs="Arial"/>
          <w:sz w:val="24"/>
          <w:szCs w:val="24"/>
          <w:lang w:eastAsia="en-GB"/>
        </w:rPr>
        <w:t xml:space="preserve">A great deal has been written and said about Dickens as a writer for "the people." Yet his chief public was among the middle and lower-middle classes, rather than among the proletarian mass. His mood and idiom were those of the class from which he came, and his morality throve upon class distinctions even when it claimed to supersede them. He belonged to the generation which first used the phrase "the great unwashed". His character was well described by </w:t>
      </w:r>
      <w:r w:rsidRPr="00FB27B8">
        <w:rPr>
          <w:rFonts w:ascii="Arial" w:eastAsia="Times New Roman" w:hAnsi="Arial" w:cs="Arial"/>
          <w:i/>
          <w:iCs/>
          <w:sz w:val="24"/>
          <w:szCs w:val="24"/>
          <w:lang w:eastAsia="en-GB"/>
        </w:rPr>
        <w:t>Blackwood</w:t>
      </w:r>
      <w:r w:rsidRPr="00FB27B8">
        <w:rPr>
          <w:rFonts w:ascii="Arial" w:eastAsia="Times New Roman" w:hAnsi="Arial" w:cs="Arial"/>
          <w:sz w:val="24"/>
          <w:szCs w:val="24"/>
          <w:lang w:eastAsia="en-GB"/>
        </w:rPr>
        <w:t xml:space="preserve"> in June 1855:</w:t>
      </w:r>
    </w:p>
    <w:p w:rsidR="00B51F1E" w:rsidRPr="00FB27B8" w:rsidRDefault="00B51F1E" w:rsidP="00B51F1E">
      <w:pPr>
        <w:spacing w:after="100" w:afterAutospacing="1" w:line="240" w:lineRule="auto"/>
        <w:ind w:left="900" w:right="-300"/>
        <w:jc w:val="both"/>
        <w:rPr>
          <w:rFonts w:ascii="Arial" w:eastAsia="Times New Roman" w:hAnsi="Arial" w:cs="Arial"/>
          <w:sz w:val="24"/>
          <w:szCs w:val="24"/>
          <w:lang w:eastAsia="en-GB"/>
        </w:rPr>
      </w:pPr>
      <w:r w:rsidRPr="00FB27B8">
        <w:rPr>
          <w:rFonts w:ascii="Arial" w:eastAsia="Times New Roman" w:hAnsi="Arial" w:cs="Arial"/>
          <w:sz w:val="24"/>
          <w:szCs w:val="24"/>
          <w:lang w:eastAsia="en-GB"/>
        </w:rPr>
        <w:t>We cannot but express our conviction that it is to the fact that he represents a class that he owes the speedy elevation to the top of the wave of popular favour. He is a man of very liberal sentiments — and an assailer of constituted wrongs and authorities — one of the advocates in the plea of Poor versus Rich, to the progress of which he lent no small aid in his day. But he is, notwithstanding, more distinctly than any other author of the time, a class writer, the historian and representative of one circle in the many ranks of our social scale. Despite their descents into the lowest class, and their occasional flights into the less familiar ground of fashion, it is the air and breadth of middle-class respectability which fills the books of Mr. Dicken</w:t>
      </w:r>
      <w:r>
        <w:rPr>
          <w:rFonts w:ascii="Arial" w:eastAsia="Times New Roman" w:hAnsi="Arial" w:cs="Arial"/>
          <w:sz w:val="24"/>
          <w:szCs w:val="24"/>
          <w:lang w:eastAsia="en-GB"/>
        </w:rPr>
        <w:t xml:space="preserve">s. </w:t>
      </w:r>
    </w:p>
    <w:p w:rsidR="009E1B6B" w:rsidRPr="00FB27B8" w:rsidRDefault="009E1B6B" w:rsidP="009E1B6B">
      <w:pPr>
        <w:shd w:val="clear" w:color="auto" w:fill="FFFFFF"/>
        <w:spacing w:after="120" w:line="240" w:lineRule="auto"/>
        <w:rPr>
          <w:rFonts w:ascii="Arial" w:eastAsia="Times New Roman" w:hAnsi="Arial" w:cs="Arial"/>
          <w:sz w:val="24"/>
          <w:szCs w:val="24"/>
          <w:lang w:eastAsia="en-GB"/>
        </w:rPr>
      </w:pPr>
    </w:p>
    <w:p w:rsidR="00B51F1E" w:rsidRDefault="00B51F1E" w:rsidP="009E1B6B">
      <w:pPr>
        <w:shd w:val="clear" w:color="auto" w:fill="FFFFFF"/>
        <w:spacing w:after="120" w:line="240" w:lineRule="auto"/>
        <w:rPr>
          <w:rFonts w:ascii="Arial" w:eastAsia="Times New Roman" w:hAnsi="Arial" w:cs="Arial"/>
          <w:b/>
          <w:color w:val="FF0000"/>
          <w:sz w:val="24"/>
          <w:szCs w:val="24"/>
          <w:lang w:eastAsia="en-GB"/>
        </w:rPr>
      </w:pPr>
    </w:p>
    <w:p w:rsidR="00B51F1E" w:rsidRDefault="00B51F1E" w:rsidP="009E1B6B">
      <w:pPr>
        <w:shd w:val="clear" w:color="auto" w:fill="FFFFFF"/>
        <w:spacing w:after="120" w:line="240" w:lineRule="auto"/>
        <w:rPr>
          <w:rFonts w:ascii="Arial" w:eastAsia="Times New Roman" w:hAnsi="Arial" w:cs="Arial"/>
          <w:b/>
          <w:color w:val="FF0000"/>
          <w:sz w:val="24"/>
          <w:szCs w:val="24"/>
          <w:lang w:eastAsia="en-GB"/>
        </w:rPr>
      </w:pPr>
    </w:p>
    <w:p w:rsidR="00B51F1E" w:rsidRDefault="00B51F1E" w:rsidP="009E1B6B">
      <w:pPr>
        <w:shd w:val="clear" w:color="auto" w:fill="FFFFFF"/>
        <w:spacing w:after="120" w:line="240" w:lineRule="auto"/>
        <w:rPr>
          <w:rFonts w:ascii="Arial" w:eastAsia="Times New Roman" w:hAnsi="Arial" w:cs="Arial"/>
          <w:b/>
          <w:color w:val="FF0000"/>
          <w:sz w:val="24"/>
          <w:szCs w:val="24"/>
          <w:lang w:eastAsia="en-GB"/>
        </w:rPr>
      </w:pPr>
    </w:p>
    <w:p w:rsidR="00B51F1E" w:rsidRDefault="00B51F1E" w:rsidP="009E1B6B">
      <w:pPr>
        <w:shd w:val="clear" w:color="auto" w:fill="FFFFFF"/>
        <w:spacing w:after="120" w:line="240" w:lineRule="auto"/>
        <w:rPr>
          <w:rFonts w:ascii="Arial" w:eastAsia="Times New Roman" w:hAnsi="Arial" w:cs="Arial"/>
          <w:b/>
          <w:color w:val="FF0000"/>
          <w:sz w:val="24"/>
          <w:szCs w:val="24"/>
          <w:lang w:eastAsia="en-GB"/>
        </w:rPr>
      </w:pPr>
    </w:p>
    <w:p w:rsidR="00B51F1E" w:rsidRDefault="00B51F1E" w:rsidP="009E1B6B">
      <w:pPr>
        <w:shd w:val="clear" w:color="auto" w:fill="FFFFFF"/>
        <w:spacing w:after="120" w:line="240" w:lineRule="auto"/>
        <w:rPr>
          <w:rFonts w:ascii="Arial" w:eastAsia="Times New Roman" w:hAnsi="Arial" w:cs="Arial"/>
          <w:b/>
          <w:color w:val="FF0000"/>
          <w:sz w:val="24"/>
          <w:szCs w:val="24"/>
          <w:lang w:eastAsia="en-GB"/>
        </w:rPr>
      </w:pPr>
    </w:p>
    <w:p w:rsidR="00B51F1E" w:rsidRDefault="00B51F1E" w:rsidP="009E1B6B">
      <w:pPr>
        <w:shd w:val="clear" w:color="auto" w:fill="FFFFFF"/>
        <w:spacing w:after="120" w:line="240" w:lineRule="auto"/>
        <w:rPr>
          <w:rFonts w:ascii="Arial" w:eastAsia="Times New Roman" w:hAnsi="Arial" w:cs="Arial"/>
          <w:b/>
          <w:color w:val="FF0000"/>
          <w:sz w:val="24"/>
          <w:szCs w:val="24"/>
          <w:lang w:eastAsia="en-GB"/>
        </w:rPr>
      </w:pPr>
    </w:p>
    <w:p w:rsidR="00B51F1E" w:rsidRDefault="00B51F1E" w:rsidP="009E1B6B">
      <w:pPr>
        <w:shd w:val="clear" w:color="auto" w:fill="FFFFFF"/>
        <w:spacing w:after="120" w:line="240" w:lineRule="auto"/>
        <w:rPr>
          <w:rFonts w:ascii="Arial" w:eastAsia="Times New Roman" w:hAnsi="Arial" w:cs="Arial"/>
          <w:b/>
          <w:color w:val="FF0000"/>
          <w:sz w:val="24"/>
          <w:szCs w:val="24"/>
          <w:lang w:eastAsia="en-GB"/>
        </w:rPr>
      </w:pPr>
    </w:p>
    <w:p w:rsidR="00B51F1E" w:rsidRDefault="00B51F1E" w:rsidP="009E1B6B">
      <w:pPr>
        <w:shd w:val="clear" w:color="auto" w:fill="FFFFFF"/>
        <w:spacing w:after="120" w:line="240" w:lineRule="auto"/>
        <w:rPr>
          <w:rFonts w:ascii="Arial" w:eastAsia="Times New Roman" w:hAnsi="Arial" w:cs="Arial"/>
          <w:b/>
          <w:color w:val="FF0000"/>
          <w:sz w:val="24"/>
          <w:szCs w:val="24"/>
          <w:lang w:eastAsia="en-GB"/>
        </w:rPr>
      </w:pPr>
    </w:p>
    <w:p w:rsidR="003373E6" w:rsidRPr="005B3905" w:rsidRDefault="003373E6" w:rsidP="009E1B6B">
      <w:pPr>
        <w:shd w:val="clear" w:color="auto" w:fill="FFFFFF"/>
        <w:spacing w:after="120" w:line="240" w:lineRule="auto"/>
        <w:rPr>
          <w:rFonts w:ascii="Arial" w:eastAsia="Times New Roman" w:hAnsi="Arial" w:cs="Arial"/>
          <w:b/>
          <w:color w:val="FF0000"/>
          <w:sz w:val="24"/>
          <w:szCs w:val="24"/>
          <w:lang w:eastAsia="en-GB"/>
        </w:rPr>
      </w:pPr>
      <w:r w:rsidRPr="005B3905">
        <w:rPr>
          <w:rFonts w:ascii="Arial" w:eastAsia="Times New Roman" w:hAnsi="Arial" w:cs="Arial"/>
          <w:b/>
          <w:color w:val="FF0000"/>
          <w:sz w:val="24"/>
          <w:szCs w:val="24"/>
          <w:lang w:eastAsia="en-GB"/>
        </w:rPr>
        <w:lastRenderedPageBreak/>
        <w:t>Thomas Malthus</w:t>
      </w:r>
    </w:p>
    <w:p w:rsidR="003373E6" w:rsidRPr="00FB27B8" w:rsidRDefault="003373E6" w:rsidP="003373E6">
      <w:pPr>
        <w:pStyle w:val="NormalWeb"/>
        <w:shd w:val="clear" w:color="auto" w:fill="FFFFFF"/>
        <w:spacing w:before="120" w:beforeAutospacing="0" w:after="120" w:afterAutospacing="0"/>
        <w:jc w:val="both"/>
        <w:rPr>
          <w:rFonts w:ascii="Arial" w:hAnsi="Arial" w:cs="Arial"/>
          <w:color w:val="000000" w:themeColor="text1"/>
        </w:rPr>
      </w:pPr>
      <w:r w:rsidRPr="00FB27B8">
        <w:rPr>
          <w:rFonts w:ascii="Arial" w:hAnsi="Arial" w:cs="Arial"/>
          <w:noProof/>
        </w:rPr>
        <w:drawing>
          <wp:anchor distT="0" distB="0" distL="114300" distR="114300" simplePos="0" relativeHeight="251745280" behindDoc="0" locked="0" layoutInCell="1" allowOverlap="1" wp14:anchorId="72127EAB" wp14:editId="4A92693F">
            <wp:simplePos x="0" y="0"/>
            <wp:positionH relativeFrom="margin">
              <wp:align>left</wp:align>
            </wp:positionH>
            <wp:positionV relativeFrom="paragraph">
              <wp:posOffset>107315</wp:posOffset>
            </wp:positionV>
            <wp:extent cx="1879600" cy="2552700"/>
            <wp:effectExtent l="0" t="0" r="6350" b="0"/>
            <wp:wrapSquare wrapText="bothSides"/>
            <wp:docPr id="9" name="Picture 9" descr="Image result for thomas malt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omas malth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96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7B8">
        <w:rPr>
          <w:rFonts w:ascii="Arial" w:hAnsi="Arial" w:cs="Arial"/>
          <w:color w:val="252525"/>
        </w:rPr>
        <w:t>I</w:t>
      </w:r>
      <w:r w:rsidRPr="00FB27B8">
        <w:rPr>
          <w:rFonts w:ascii="Arial" w:hAnsi="Arial" w:cs="Arial"/>
          <w:color w:val="000000" w:themeColor="text1"/>
        </w:rPr>
        <w:t>n his book</w:t>
      </w:r>
      <w:r w:rsidRPr="00FB27B8">
        <w:rPr>
          <w:rStyle w:val="apple-converted-space"/>
          <w:rFonts w:ascii="Arial" w:hAnsi="Arial" w:cs="Arial"/>
          <w:color w:val="000000" w:themeColor="text1"/>
        </w:rPr>
        <w:t> </w:t>
      </w:r>
      <w:hyperlink r:id="rId20" w:tooltip="An Essay on the Principle of Population" w:history="1">
        <w:r w:rsidRPr="00FB27B8">
          <w:rPr>
            <w:rStyle w:val="Hyperlink"/>
            <w:rFonts w:ascii="Arial" w:hAnsi="Arial" w:cs="Arial"/>
            <w:b/>
            <w:iCs/>
            <w:color w:val="000000" w:themeColor="text1"/>
          </w:rPr>
          <w:t>An Essay on the Principle of Population</w:t>
        </w:r>
      </w:hyperlink>
      <w:r w:rsidRPr="00FB27B8">
        <w:rPr>
          <w:rFonts w:ascii="Arial" w:hAnsi="Arial" w:cs="Arial"/>
          <w:i/>
          <w:iCs/>
          <w:color w:val="000000" w:themeColor="text1"/>
        </w:rPr>
        <w:t xml:space="preserve">, </w:t>
      </w:r>
      <w:r w:rsidRPr="00FB27B8">
        <w:rPr>
          <w:rFonts w:ascii="Arial" w:hAnsi="Arial" w:cs="Arial"/>
          <w:color w:val="000000" w:themeColor="text1"/>
        </w:rPr>
        <w:t>The Reverend</w:t>
      </w:r>
      <w:r w:rsidRPr="00FB27B8">
        <w:rPr>
          <w:rStyle w:val="apple-converted-space"/>
          <w:rFonts w:ascii="Arial" w:hAnsi="Arial" w:cs="Arial"/>
          <w:color w:val="000000" w:themeColor="text1"/>
        </w:rPr>
        <w:t> </w:t>
      </w:r>
      <w:r w:rsidRPr="00FB27B8">
        <w:rPr>
          <w:rFonts w:ascii="Arial" w:hAnsi="Arial" w:cs="Arial"/>
          <w:b/>
          <w:bCs/>
          <w:color w:val="000000" w:themeColor="text1"/>
        </w:rPr>
        <w:t>Thomas Robert Malthus</w:t>
      </w:r>
      <w:r w:rsidRPr="00FB27B8">
        <w:rPr>
          <w:rStyle w:val="apple-converted-space"/>
          <w:rFonts w:ascii="Arial" w:hAnsi="Arial" w:cs="Arial"/>
          <w:color w:val="000000" w:themeColor="text1"/>
        </w:rPr>
        <w:t> </w:t>
      </w:r>
      <w:r w:rsidRPr="00FB27B8">
        <w:rPr>
          <w:rFonts w:ascii="Arial" w:hAnsi="Arial" w:cs="Arial"/>
          <w:color w:val="000000" w:themeColor="text1"/>
        </w:rPr>
        <w:t xml:space="preserve">(13 February 1766 – 23 December 1834) observed that an increase in a nation's food production improved the well-being of the nation’s people, but the improvement was temporary because it led to population growth, which in turn restored the original per capita production level. </w:t>
      </w:r>
    </w:p>
    <w:p w:rsidR="003373E6" w:rsidRPr="00FB27B8" w:rsidRDefault="003373E6" w:rsidP="003373E6">
      <w:pPr>
        <w:pStyle w:val="NormalWeb"/>
        <w:shd w:val="clear" w:color="auto" w:fill="FFFFFF"/>
        <w:spacing w:before="120" w:beforeAutospacing="0" w:after="120" w:afterAutospacing="0"/>
        <w:jc w:val="both"/>
        <w:rPr>
          <w:rFonts w:ascii="Arial" w:hAnsi="Arial" w:cs="Arial"/>
          <w:color w:val="000000" w:themeColor="text1"/>
        </w:rPr>
      </w:pPr>
      <w:r w:rsidRPr="00FB27B8">
        <w:rPr>
          <w:rFonts w:ascii="Arial" w:hAnsi="Arial" w:cs="Arial"/>
          <w:color w:val="000000" w:themeColor="text1"/>
        </w:rPr>
        <w:t>In other words, when mankind is doing well and producing lots of food and goods it does not use them to improve their own quality of life. Instead, the</w:t>
      </w:r>
      <w:r w:rsidR="00067728" w:rsidRPr="00FB27B8">
        <w:rPr>
          <w:rFonts w:ascii="Arial" w:hAnsi="Arial" w:cs="Arial"/>
          <w:color w:val="000000" w:themeColor="text1"/>
        </w:rPr>
        <w:t>y</w:t>
      </w:r>
      <w:r w:rsidRPr="00FB27B8">
        <w:rPr>
          <w:rFonts w:ascii="Arial" w:hAnsi="Arial" w:cs="Arial"/>
          <w:color w:val="000000" w:themeColor="text1"/>
        </w:rPr>
        <w:t xml:space="preserve"> use that abundance of goods to have more children and increase the population. This meant there was no longer an abundance, but there was often a shortage instead.</w:t>
      </w:r>
    </w:p>
    <w:p w:rsidR="003373E6" w:rsidRPr="00FB27B8" w:rsidRDefault="003373E6" w:rsidP="003373E6">
      <w:pPr>
        <w:pStyle w:val="NormalWeb"/>
        <w:shd w:val="clear" w:color="auto" w:fill="FFFFFF"/>
        <w:spacing w:before="120" w:beforeAutospacing="0" w:after="120" w:afterAutospacing="0"/>
        <w:jc w:val="both"/>
        <w:rPr>
          <w:rFonts w:ascii="Arial" w:hAnsi="Arial" w:cs="Arial"/>
          <w:color w:val="000000" w:themeColor="text1"/>
        </w:rPr>
      </w:pPr>
      <w:r w:rsidRPr="00FB27B8">
        <w:rPr>
          <w:rFonts w:ascii="Arial" w:hAnsi="Arial" w:cs="Arial"/>
          <w:color w:val="000000" w:themeColor="text1"/>
        </w:rPr>
        <w:t>In the past, populations grew until the lower classes suffered hardship and want. At this point, they became vulnerable to famine and disease – and often died.</w:t>
      </w:r>
    </w:p>
    <w:p w:rsidR="003373E6" w:rsidRPr="00FB27B8" w:rsidRDefault="003373E6" w:rsidP="003373E6">
      <w:pPr>
        <w:pStyle w:val="NormalWeb"/>
        <w:shd w:val="clear" w:color="auto" w:fill="FFFFFF"/>
        <w:spacing w:before="120" w:beforeAutospacing="0" w:after="120" w:afterAutospacing="0"/>
        <w:jc w:val="both"/>
        <w:rPr>
          <w:rFonts w:ascii="Arial" w:hAnsi="Arial" w:cs="Arial"/>
          <w:color w:val="000000" w:themeColor="text1"/>
        </w:rPr>
      </w:pPr>
      <w:r w:rsidRPr="00FB27B8">
        <w:rPr>
          <w:rFonts w:ascii="Arial" w:hAnsi="Arial" w:cs="Arial"/>
          <w:color w:val="000000" w:themeColor="text1"/>
        </w:rPr>
        <w:t>Malthus thought we would never have a truly perfect (or utopian) society, because every time we came close to providing a great standard of life for everyone, the population grew and the process had to start again.</w:t>
      </w:r>
    </w:p>
    <w:p w:rsidR="003373E6" w:rsidRPr="00FB27B8" w:rsidRDefault="003373E6" w:rsidP="003373E6">
      <w:pPr>
        <w:pStyle w:val="NormalWeb"/>
        <w:shd w:val="clear" w:color="auto" w:fill="FFFFFF"/>
        <w:spacing w:before="120" w:beforeAutospacing="0" w:after="120" w:afterAutospacing="0"/>
        <w:jc w:val="both"/>
        <w:rPr>
          <w:rFonts w:ascii="Arial" w:hAnsi="Arial" w:cs="Arial"/>
          <w:color w:val="000000" w:themeColor="text1"/>
        </w:rPr>
      </w:pPr>
      <w:r w:rsidRPr="00FB27B8">
        <w:rPr>
          <w:rFonts w:ascii="Arial" w:hAnsi="Arial" w:cs="Arial"/>
          <w:color w:val="000000" w:themeColor="text1"/>
        </w:rPr>
        <w:t>This idea became known as the Malthusian controversy and it was influential across economic, political, social and scientific thought. For our purposes, it’s important to see the big influence it had on Charles Dickens.</w:t>
      </w:r>
    </w:p>
    <w:p w:rsidR="00A14E15" w:rsidRPr="00FB27B8" w:rsidRDefault="00A14E15" w:rsidP="00A14E15">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Mr. Filer, a st</w:t>
      </w:r>
      <w:r w:rsidR="00A3389A" w:rsidRPr="00FB27B8">
        <w:rPr>
          <w:rFonts w:ascii="Arial" w:hAnsi="Arial" w:cs="Arial"/>
          <w:sz w:val="24"/>
          <w:szCs w:val="24"/>
        </w:rPr>
        <w:t>u</w:t>
      </w:r>
      <w:r w:rsidRPr="00FB27B8">
        <w:rPr>
          <w:rFonts w:ascii="Arial" w:hAnsi="Arial" w:cs="Arial"/>
          <w:sz w:val="24"/>
          <w:szCs w:val="24"/>
        </w:rPr>
        <w:t>dent of Malthus appearing in Dickens' book \The Chimes" puts it this way:</w:t>
      </w:r>
    </w:p>
    <w:p w:rsidR="00A14E15" w:rsidRPr="00FB27B8" w:rsidRDefault="00A3389A" w:rsidP="00A14E15">
      <w:pPr>
        <w:autoSpaceDE w:val="0"/>
        <w:autoSpaceDN w:val="0"/>
        <w:adjustRightInd w:val="0"/>
        <w:spacing w:after="0" w:line="240" w:lineRule="auto"/>
        <w:rPr>
          <w:rFonts w:ascii="Arial" w:hAnsi="Arial" w:cs="Arial"/>
          <w:color w:val="000000" w:themeColor="text1"/>
          <w:sz w:val="24"/>
          <w:szCs w:val="24"/>
        </w:rPr>
      </w:pPr>
      <w:r w:rsidRPr="00FB27B8">
        <w:rPr>
          <w:rFonts w:ascii="Arial" w:hAnsi="Arial" w:cs="Arial"/>
          <w:sz w:val="24"/>
          <w:szCs w:val="24"/>
        </w:rPr>
        <w:t>“</w:t>
      </w:r>
      <w:r w:rsidR="00A14E15" w:rsidRPr="00FB27B8">
        <w:rPr>
          <w:rFonts w:ascii="Arial" w:hAnsi="Arial" w:cs="Arial"/>
          <w:sz w:val="24"/>
          <w:szCs w:val="24"/>
        </w:rPr>
        <w:t xml:space="preserve">The poor have no </w:t>
      </w:r>
      <w:r w:rsidRPr="00FB27B8">
        <w:rPr>
          <w:rFonts w:ascii="Arial" w:hAnsi="Arial" w:cs="Arial"/>
          <w:sz w:val="24"/>
          <w:szCs w:val="24"/>
        </w:rPr>
        <w:t>earthly</w:t>
      </w:r>
      <w:r w:rsidR="00A14E15" w:rsidRPr="00FB27B8">
        <w:rPr>
          <w:rFonts w:ascii="Arial" w:hAnsi="Arial" w:cs="Arial"/>
          <w:sz w:val="24"/>
          <w:szCs w:val="24"/>
        </w:rPr>
        <w:t xml:space="preserve"> right or business to be born. And that we know they haven't. We reduced it to a mathematical certainty long ago!"</w:t>
      </w:r>
    </w:p>
    <w:p w:rsidR="00042608" w:rsidRDefault="00042608" w:rsidP="003373E6">
      <w:pPr>
        <w:pStyle w:val="NormalWeb"/>
        <w:shd w:val="clear" w:color="auto" w:fill="FFFFFF"/>
        <w:spacing w:before="120" w:beforeAutospacing="0" w:after="120" w:afterAutospacing="0"/>
        <w:jc w:val="center"/>
        <w:rPr>
          <w:rFonts w:ascii="Arial" w:hAnsi="Arial" w:cs="Arial"/>
          <w:noProof/>
          <w:color w:val="000000" w:themeColor="text1"/>
        </w:rPr>
      </w:pPr>
    </w:p>
    <w:p w:rsidR="005B3905" w:rsidRPr="00FB27B8" w:rsidRDefault="005B3905" w:rsidP="005B3905">
      <w:pPr>
        <w:spacing w:before="100" w:beforeAutospacing="1" w:after="100" w:afterAutospacing="1" w:line="240" w:lineRule="auto"/>
        <w:jc w:val="both"/>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 xml:space="preserve">You can read the full essay here: </w:t>
      </w:r>
      <w:hyperlink r:id="rId21" w:history="1">
        <w:r w:rsidRPr="00FB27B8">
          <w:rPr>
            <w:rStyle w:val="Hyperlink"/>
            <w:rFonts w:ascii="Arial" w:eastAsia="Times New Roman" w:hAnsi="Arial" w:cs="Arial"/>
            <w:sz w:val="24"/>
            <w:szCs w:val="24"/>
            <w:lang w:val="en" w:eastAsia="en-GB"/>
          </w:rPr>
          <w:t>https://www.bl.uk/collection-items/malthus-principle-of-population</w:t>
        </w:r>
      </w:hyperlink>
    </w:p>
    <w:p w:rsidR="005B3905" w:rsidRPr="00FB27B8" w:rsidRDefault="005B3905" w:rsidP="005B3905">
      <w:pPr>
        <w:pStyle w:val="NormalWeb"/>
        <w:shd w:val="clear" w:color="auto" w:fill="FFFFFF"/>
        <w:spacing w:before="120" w:beforeAutospacing="0" w:after="120" w:afterAutospacing="0"/>
        <w:rPr>
          <w:rFonts w:ascii="Arial" w:hAnsi="Arial" w:cs="Arial"/>
          <w:noProof/>
          <w:color w:val="000000" w:themeColor="text1"/>
        </w:rPr>
      </w:pPr>
    </w:p>
    <w:p w:rsidR="003373E6" w:rsidRPr="00FB27B8" w:rsidRDefault="003373E6" w:rsidP="003373E6">
      <w:pPr>
        <w:pStyle w:val="NormalWeb"/>
        <w:shd w:val="clear" w:color="auto" w:fill="FFFFFF"/>
        <w:spacing w:before="120" w:beforeAutospacing="0" w:after="120" w:afterAutospacing="0"/>
        <w:jc w:val="center"/>
        <w:rPr>
          <w:rFonts w:ascii="Arial" w:hAnsi="Arial" w:cs="Arial"/>
          <w:b/>
          <w:color w:val="000000" w:themeColor="text1"/>
        </w:rPr>
      </w:pPr>
      <w:r w:rsidRPr="00FB27B8">
        <w:rPr>
          <w:rFonts w:ascii="Arial" w:hAnsi="Arial" w:cs="Arial"/>
          <w:noProof/>
          <w:color w:val="000000" w:themeColor="text1"/>
        </w:rPr>
        <w:drawing>
          <wp:anchor distT="0" distB="0" distL="114300" distR="114300" simplePos="0" relativeHeight="251746304" behindDoc="0" locked="0" layoutInCell="1" allowOverlap="1" wp14:anchorId="6DDC6AEE" wp14:editId="3BFF0C85">
            <wp:simplePos x="0" y="0"/>
            <wp:positionH relativeFrom="margin">
              <wp:align>left</wp:align>
            </wp:positionH>
            <wp:positionV relativeFrom="paragraph">
              <wp:posOffset>-1905</wp:posOffset>
            </wp:positionV>
            <wp:extent cx="3482340" cy="2367915"/>
            <wp:effectExtent l="0" t="0" r="3810" b="0"/>
            <wp:wrapSquare wrapText="bothSides"/>
            <wp:docPr id="10" name="Picture 10" descr="Image result for thomas malthus theory o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omas malthus theory of popul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2340"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7B8">
        <w:rPr>
          <w:rFonts w:ascii="Arial" w:hAnsi="Arial" w:cs="Arial"/>
          <w:b/>
          <w:color w:val="000000" w:themeColor="text1"/>
        </w:rPr>
        <w:t>How does the cartoon on the left illustrate Malthus’ ideas about population?</w:t>
      </w:r>
    </w:p>
    <w:p w:rsidR="003373E6" w:rsidRPr="00FB27B8" w:rsidRDefault="003373E6" w:rsidP="003373E6">
      <w:pPr>
        <w:pStyle w:val="NormalWeb"/>
        <w:shd w:val="clear" w:color="auto" w:fill="FFFFFF"/>
        <w:spacing w:before="120" w:beforeAutospacing="0" w:after="120" w:afterAutospacing="0"/>
        <w:jc w:val="center"/>
        <w:rPr>
          <w:rFonts w:ascii="Arial" w:hAnsi="Arial" w:cs="Arial"/>
          <w:b/>
          <w:color w:val="252525"/>
        </w:rPr>
      </w:pPr>
    </w:p>
    <w:p w:rsidR="003373E6" w:rsidRPr="00FB27B8" w:rsidRDefault="003373E6" w:rsidP="009E1B6B">
      <w:pPr>
        <w:shd w:val="clear" w:color="auto" w:fill="FFFFFF"/>
        <w:spacing w:after="120" w:line="240" w:lineRule="auto"/>
        <w:rPr>
          <w:rFonts w:ascii="Arial" w:eastAsia="Times New Roman" w:hAnsi="Arial" w:cs="Arial"/>
          <w:sz w:val="24"/>
          <w:szCs w:val="24"/>
          <w:lang w:eastAsia="en-GB"/>
        </w:rPr>
      </w:pPr>
    </w:p>
    <w:p w:rsidR="003373E6" w:rsidRPr="00FB27B8" w:rsidRDefault="003373E6" w:rsidP="00D77B8B">
      <w:pPr>
        <w:spacing w:before="100" w:beforeAutospacing="1" w:after="100" w:afterAutospacing="1" w:line="240" w:lineRule="auto"/>
        <w:jc w:val="both"/>
        <w:rPr>
          <w:rFonts w:ascii="Arial" w:eastAsia="Times New Roman" w:hAnsi="Arial" w:cs="Arial"/>
          <w:b/>
          <w:color w:val="FF0000"/>
          <w:sz w:val="24"/>
          <w:szCs w:val="24"/>
          <w:u w:val="single"/>
          <w:lang w:val="en" w:eastAsia="en-GB"/>
        </w:rPr>
      </w:pPr>
    </w:p>
    <w:p w:rsidR="003373E6" w:rsidRPr="00FB27B8" w:rsidRDefault="003373E6" w:rsidP="00D77B8B">
      <w:pPr>
        <w:spacing w:before="100" w:beforeAutospacing="1" w:after="100" w:afterAutospacing="1" w:line="240" w:lineRule="auto"/>
        <w:jc w:val="both"/>
        <w:rPr>
          <w:rFonts w:ascii="Arial" w:eastAsia="Times New Roman" w:hAnsi="Arial" w:cs="Arial"/>
          <w:b/>
          <w:color w:val="FF0000"/>
          <w:sz w:val="24"/>
          <w:szCs w:val="24"/>
          <w:u w:val="single"/>
          <w:lang w:val="en" w:eastAsia="en-GB"/>
        </w:rPr>
      </w:pPr>
    </w:p>
    <w:p w:rsidR="003373E6" w:rsidRPr="00FB27B8" w:rsidRDefault="003373E6" w:rsidP="00D77B8B">
      <w:pPr>
        <w:spacing w:before="100" w:beforeAutospacing="1" w:after="100" w:afterAutospacing="1" w:line="240" w:lineRule="auto"/>
        <w:jc w:val="both"/>
        <w:rPr>
          <w:rFonts w:ascii="Arial" w:eastAsia="Times New Roman" w:hAnsi="Arial" w:cs="Arial"/>
          <w:b/>
          <w:color w:val="FF0000"/>
          <w:sz w:val="24"/>
          <w:szCs w:val="24"/>
          <w:u w:val="single"/>
          <w:lang w:val="en" w:eastAsia="en-GB"/>
        </w:rPr>
      </w:pPr>
    </w:p>
    <w:p w:rsidR="005B3905" w:rsidRDefault="005B3905" w:rsidP="00D77B8B">
      <w:pPr>
        <w:spacing w:before="100" w:beforeAutospacing="1" w:after="100" w:afterAutospacing="1" w:line="240" w:lineRule="auto"/>
        <w:jc w:val="both"/>
        <w:rPr>
          <w:rFonts w:ascii="Arial" w:eastAsia="Times New Roman" w:hAnsi="Arial" w:cs="Arial"/>
          <w:sz w:val="24"/>
          <w:szCs w:val="24"/>
          <w:lang w:val="en" w:eastAsia="en-GB"/>
        </w:rPr>
      </w:pPr>
    </w:p>
    <w:p w:rsidR="00A50BE8" w:rsidRPr="00FB27B8" w:rsidRDefault="00A50BE8" w:rsidP="00A50BE8">
      <w:pPr>
        <w:spacing w:before="100" w:beforeAutospacing="1" w:after="100" w:afterAutospacing="1" w:line="240" w:lineRule="auto"/>
        <w:jc w:val="both"/>
        <w:rPr>
          <w:rFonts w:ascii="Arial" w:eastAsia="Times New Roman" w:hAnsi="Arial" w:cs="Arial"/>
          <w:sz w:val="24"/>
          <w:szCs w:val="24"/>
          <w:lang w:val="en" w:eastAsia="en-GB"/>
        </w:rPr>
      </w:pPr>
      <w:r w:rsidRPr="00FB27B8">
        <w:rPr>
          <w:rFonts w:ascii="Arial" w:eastAsia="Times New Roman" w:hAnsi="Arial" w:cs="Arial"/>
          <w:b/>
          <w:sz w:val="24"/>
          <w:szCs w:val="24"/>
          <w:lang w:val="en" w:eastAsia="en-GB"/>
        </w:rPr>
        <w:t>Further reading on Dickens and Poverty in 19</w:t>
      </w:r>
      <w:r w:rsidRPr="00FB27B8">
        <w:rPr>
          <w:rFonts w:ascii="Arial" w:eastAsia="Times New Roman" w:hAnsi="Arial" w:cs="Arial"/>
          <w:b/>
          <w:sz w:val="24"/>
          <w:szCs w:val="24"/>
          <w:vertAlign w:val="superscript"/>
          <w:lang w:val="en" w:eastAsia="en-GB"/>
        </w:rPr>
        <w:t>th</w:t>
      </w:r>
      <w:r w:rsidRPr="00FB27B8">
        <w:rPr>
          <w:rFonts w:ascii="Arial" w:eastAsia="Times New Roman" w:hAnsi="Arial" w:cs="Arial"/>
          <w:b/>
          <w:sz w:val="24"/>
          <w:szCs w:val="24"/>
          <w:lang w:val="en" w:eastAsia="en-GB"/>
        </w:rPr>
        <w:t xml:space="preserve"> century:</w:t>
      </w:r>
      <w:r w:rsidR="0043244A">
        <w:rPr>
          <w:rFonts w:ascii="Arial" w:eastAsia="Times New Roman" w:hAnsi="Arial" w:cs="Arial"/>
          <w:b/>
          <w:sz w:val="24"/>
          <w:szCs w:val="24"/>
          <w:lang w:val="en" w:eastAsia="en-GB"/>
        </w:rPr>
        <w:t xml:space="preserve"> </w:t>
      </w:r>
      <w:hyperlink r:id="rId23" w:history="1">
        <w:r w:rsidRPr="00FB27B8">
          <w:rPr>
            <w:rStyle w:val="Hyperlink"/>
            <w:rFonts w:ascii="Arial" w:eastAsia="Times New Roman" w:hAnsi="Arial" w:cs="Arial"/>
            <w:sz w:val="24"/>
            <w:szCs w:val="24"/>
            <w:lang w:val="en" w:eastAsia="en-GB"/>
          </w:rPr>
          <w:t>http://victorianweb.org/authors/dickens/poorlaw.html</w:t>
        </w:r>
      </w:hyperlink>
    </w:p>
    <w:p w:rsidR="00A50BE8" w:rsidRPr="00FB27B8" w:rsidRDefault="00A50BE8" w:rsidP="00A50BE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 xml:space="preserve">For how Dickens explores this theme in his other works, see here: </w:t>
      </w:r>
      <w:hyperlink r:id="rId24" w:history="1">
        <w:r w:rsidRPr="00F05F42">
          <w:rPr>
            <w:rStyle w:val="Hyperlink"/>
            <w:rFonts w:ascii="Arial" w:eastAsia="Times New Roman" w:hAnsi="Arial" w:cs="Arial"/>
            <w:sz w:val="24"/>
            <w:szCs w:val="24"/>
            <w:lang w:val="en" w:eastAsia="en-GB"/>
          </w:rPr>
          <w:t>http://victorianweb.org/authors/dickens/diniejko.html</w:t>
        </w:r>
      </w:hyperlink>
    </w:p>
    <w:p w:rsidR="00FB2C35"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5B3905">
        <w:rPr>
          <w:rFonts w:ascii="Arial" w:eastAsia="Times New Roman" w:hAnsi="Arial" w:cs="Arial"/>
          <w:b/>
          <w:color w:val="FF0000"/>
          <w:sz w:val="24"/>
          <w:szCs w:val="24"/>
          <w:u w:val="single"/>
          <w:lang w:val="en" w:eastAsia="en-GB"/>
        </w:rPr>
        <w:lastRenderedPageBreak/>
        <w:t>Ragged Schools</w:t>
      </w:r>
      <w:r w:rsidRPr="00FB27B8">
        <w:rPr>
          <w:rFonts w:ascii="Arial" w:eastAsia="Times New Roman" w:hAnsi="Arial" w:cs="Arial"/>
          <w:b/>
          <w:sz w:val="24"/>
          <w:szCs w:val="24"/>
          <w:u w:val="single"/>
          <w:lang w:val="en" w:eastAsia="en-GB"/>
        </w:rPr>
        <w:br/>
      </w:r>
      <w:r w:rsidRPr="00FB27B8">
        <w:rPr>
          <w:rFonts w:ascii="Arial" w:eastAsia="Times New Roman" w:hAnsi="Arial" w:cs="Arial"/>
          <w:sz w:val="24"/>
          <w:szCs w:val="24"/>
          <w:lang w:val="en" w:eastAsia="en-GB"/>
        </w:rPr>
        <w:t>Here is a letter from </w:t>
      </w:r>
      <w:r w:rsidRPr="00FB27B8">
        <w:rPr>
          <w:rFonts w:ascii="Arial" w:eastAsia="Times New Roman" w:hAnsi="Arial" w:cs="Arial"/>
          <w:b/>
          <w:bCs/>
          <w:sz w:val="24"/>
          <w:szCs w:val="24"/>
          <w:lang w:val="en" w:eastAsia="en-GB"/>
        </w:rPr>
        <w:t>Charles Dickens on “ragged schooling” that </w:t>
      </w:r>
      <w:r w:rsidRPr="00FB27B8">
        <w:rPr>
          <w:rFonts w:ascii="Arial" w:eastAsia="Times New Roman" w:hAnsi="Arial" w:cs="Arial"/>
          <w:sz w:val="24"/>
          <w:szCs w:val="24"/>
          <w:lang w:val="en" w:eastAsia="en-GB"/>
        </w:rPr>
        <w:t xml:space="preserve">first appeared in The Daily News on Feb 4th 1846. In it Charles Dickens reflects on his visit to Field Lane Ragged School. Ragged schools were set up to provide free education to children in poverty and formed part of the drive towards a fairer system of education in the 1800s. A really detailed description of the schools and their origins can be found here: </w:t>
      </w:r>
      <w:hyperlink r:id="rId25" w:anchor="sthash.KFyKlpnN.dpuf" w:history="1">
        <w:r w:rsidRPr="00FB27B8">
          <w:rPr>
            <w:rFonts w:ascii="Arial" w:eastAsia="Times New Roman" w:hAnsi="Arial" w:cs="Arial"/>
            <w:color w:val="0000FF"/>
            <w:sz w:val="24"/>
            <w:szCs w:val="24"/>
            <w:u w:val="single"/>
            <w:lang w:val="en" w:eastAsia="en-GB"/>
          </w:rPr>
          <w:t> https://www.bl.uk/romantics-and-victorians/articles/ragged-schools#sthash.KFyKlpnN.dpuf</w:t>
        </w:r>
      </w:hyperlink>
      <w:r w:rsidRPr="00FB27B8">
        <w:rPr>
          <w:rFonts w:ascii="Arial" w:eastAsia="Times New Roman" w:hAnsi="Arial" w:cs="Arial"/>
          <w:sz w:val="24"/>
          <w:szCs w:val="24"/>
          <w:lang w:val="en" w:eastAsia="en-GB"/>
        </w:rPr>
        <w:t>  </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Dickens begins his letter with a warning that unless something is done about children’s poverty, then ‘the capital city of the world,’ would become, ‘a vast hopeless nursery of ignorance, misery and vice; a breeding place for the hulks and jails’.</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bCs/>
          <w:sz w:val="24"/>
          <w:szCs w:val="24"/>
          <w:lang w:val="en" w:eastAsia="en-GB"/>
        </w:rPr>
        <w:t>This attempt is being made in certain of the most obscure and squalid parts of the Metropolis, where rooms are opened, at night, for the gratuitous instruction of all comers, children or adults, under the title of RAGGED SCHOOLS. The name implies the purpose. They who are too ragged, wretched, filthy, and forlorn, to enter any other place: who could gain admission into no charity school, and who would be driven from any church door; are invited to come in here, and find some people not depraved, willing to teach them something, and show them some sympathy, and stretch a hand out, which is not the iron hand of Law, for their correction.</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bCs/>
          <w:sz w:val="24"/>
          <w:szCs w:val="24"/>
          <w:lang w:val="en" w:eastAsia="en-GB"/>
        </w:rPr>
        <w:t>Before I describe a visit of my own to a Ragged School, and urge the readers of this letter for God’s sake to visit one themselves, and think of it (which is my main object), let me say, that I know the prisons of London well; that I have visited the largest of them more times than I could count; and that the children in them are enough to break the heart and hope of any man. I have never taken a foreigner or a stranger of any kind to one of these establishments but I have seen him so moved at sight of the child offenders, and so affected by the contemplation of their utter renouncement and desolation outside the prison walls, that he has been as little able to disguise his emotion, as if some great grief had suddenly burst upon him.</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bCs/>
          <w:sz w:val="24"/>
          <w:szCs w:val="24"/>
          <w:lang w:val="en" w:eastAsia="en-GB"/>
        </w:rPr>
        <w:t>[We] know perfectly well that these children pass and repass through the prisons all their lives; that they are never taught; that the first distinctions between right and wrong are, from their cradles, perfectly confounded and perverted in their minds; that they come of untaught parents, and will give birth to another untaught generation; that in exact proportion to their natural abilities, is the extent and scope of their depravity; and that there is no escape or chance for them in any ordinary revolution of human affairs. Happily, there are schools in these prisons now. If any readers doubt how ignorant the children are, let them visit those schools and see them at their tasks, and hear how much they knew when they were sent there. If they would know the produce of this seed, let them see a class of men and boys together, at their books (as I have seen them in the House of Correction for this county of Middlesex), and mark how painfully the full grown felons toil at the very shape and form of letters; their ignorance being so confirmed and solid. The contrast of this labour in the men, with the less blunted quickness of the boys; the latent shame and sense of degradation struggling through their dull attempts at infant lessons; and the universal eagerness to learn, impress me, in this passing retrospect, more painfully than I can tell.</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i/>
          <w:iCs/>
          <w:sz w:val="24"/>
          <w:szCs w:val="24"/>
          <w:lang w:val="en" w:eastAsia="en-GB"/>
        </w:rPr>
        <w:t>(He goes on to describe the ragged school) …</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bCs/>
          <w:sz w:val="24"/>
          <w:szCs w:val="24"/>
          <w:lang w:val="en" w:eastAsia="en-GB"/>
        </w:rPr>
        <w:t xml:space="preserve">It consisted at that time of either two or three–I forget which-miserable rooms, upstairs in a miserable house. In the best of these, the pupils in the female school were being taught to read and write; and though there were among the number, many wretched creatures steeped in degradation to the lips, they were tolerably quiet, and listened with apparent </w:t>
      </w:r>
      <w:r w:rsidRPr="00FB27B8">
        <w:rPr>
          <w:rFonts w:ascii="Arial" w:eastAsia="Times New Roman" w:hAnsi="Arial" w:cs="Arial"/>
          <w:bCs/>
          <w:sz w:val="24"/>
          <w:szCs w:val="24"/>
          <w:lang w:val="en" w:eastAsia="en-GB"/>
        </w:rPr>
        <w:lastRenderedPageBreak/>
        <w:t>earnestness and patience to their instructors. The appearance of this room was sad and melancholy, of course–how could it be otherwise!–but, on the whole, encouraging.</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bCs/>
          <w:sz w:val="24"/>
          <w:szCs w:val="24"/>
          <w:lang w:val="en" w:eastAsia="en-GB"/>
        </w:rPr>
        <w:t>The close, low chamber at the back, in which the boys were crowded, was so foul and stifling as to be, at first, almost insupportable. But its moral aspect was so far worse than its physical, that this was soon forgotten. Huddled together on a bench about the room, and shown out by some flaring candles stuck against the walls, were a crowd of boys, varying from mere infants to young men; sellers of fruit, herbs, lucifer-matches, flints; sleepers under the dry arches of bridges; young thieves and beggars–with nothing natural to youth about them: with nothing frank, ingenuous, or pleasant in their faces; low-browed, vicious, cunning, wicked; abandoned of all help but this; speeding downward to destruction; and UNUTTERABLY IGNORANT.</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bCs/>
          <w:sz w:val="24"/>
          <w:szCs w:val="24"/>
          <w:lang w:val="en" w:eastAsia="en-GB"/>
        </w:rPr>
        <w:t>This, Reader, was one room as full as it could hold; but these were only grains in sample of a Multitude that are perpetually sifting through these schools; in sample of a Multitude who had within them once, and perhaps have now, the elements of men as good as you or I, and maybe infinitely better; in sample of a Multitude among whose doomed and sinful ranks (oh, think of this, and think of them!) the child of any man upon this earth, however lofty his degree, must, as by Destiny and Fate, be found, if, at its birth, it were consigned to such an infancy and nurture, as these fallen creatures had!</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bCs/>
          <w:sz w:val="24"/>
          <w:szCs w:val="24"/>
          <w:lang w:val="en" w:eastAsia="en-GB"/>
        </w:rPr>
        <w:t>This was the Class I saw at the Ragged School. They could not be trusted with books; they could only be instructed orally; they were difficult of reduction to anything like attention, obedience, or decent behaviour; their benighted ignorance in reference to the Deity, or to any social duty (how could they guess at any social duty, being so discarded by all social teachers but the gaoler and the hangman!) was terrible to see. Yet, even here, and among these, something had been done already. The Ragged School was of recent date and very poor; but he had inculcated some association with the name of the Almighty, which was not an oath, and had taught them to look forward in a hymn (they sang it) to another life, which would correct the miseries and woes of this.</w:t>
      </w:r>
    </w:p>
    <w:p w:rsidR="00343818" w:rsidRPr="00FB27B8" w:rsidRDefault="00343818" w:rsidP="0034381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bCs/>
          <w:sz w:val="24"/>
          <w:szCs w:val="24"/>
          <w:lang w:val="en" w:eastAsia="en-GB"/>
        </w:rPr>
        <w:t>First published February 4, 1846, </w:t>
      </w:r>
      <w:r w:rsidRPr="00FB27B8">
        <w:rPr>
          <w:rFonts w:ascii="Arial" w:eastAsia="Times New Roman" w:hAnsi="Arial" w:cs="Arial"/>
          <w:bCs/>
          <w:i/>
          <w:iCs/>
          <w:sz w:val="24"/>
          <w:szCs w:val="24"/>
          <w:lang w:val="en" w:eastAsia="en-GB"/>
        </w:rPr>
        <w:t>The Daily News</w:t>
      </w:r>
    </w:p>
    <w:p w:rsidR="00343818" w:rsidRPr="00FB27B8" w:rsidRDefault="00DB45ED" w:rsidP="00343818">
      <w:pPr>
        <w:spacing w:before="100" w:beforeAutospacing="1" w:after="100" w:afterAutospacing="1" w:line="240" w:lineRule="auto"/>
        <w:rPr>
          <w:rFonts w:ascii="Arial" w:eastAsia="Times New Roman" w:hAnsi="Arial" w:cs="Arial"/>
          <w:b/>
          <w:sz w:val="24"/>
          <w:szCs w:val="24"/>
          <w:u w:val="single"/>
          <w:lang w:val="en" w:eastAsia="en-GB"/>
        </w:rPr>
      </w:pPr>
      <w:r w:rsidRPr="005B3905">
        <w:rPr>
          <w:rFonts w:ascii="Arial" w:eastAsia="Times New Roman" w:hAnsi="Arial" w:cs="Arial"/>
          <w:b/>
          <w:color w:val="FF0000"/>
          <w:sz w:val="24"/>
          <w:szCs w:val="24"/>
          <w:u w:val="single"/>
          <w:lang w:val="en" w:eastAsia="en-GB"/>
        </w:rPr>
        <w:t>Child Labour</w:t>
      </w:r>
    </w:p>
    <w:p w:rsidR="00DB45ED" w:rsidRPr="00FB27B8" w:rsidRDefault="00DB45ED" w:rsidP="00DB45ED">
      <w:pPr>
        <w:spacing w:before="100" w:beforeAutospacing="1" w:after="100" w:afterAutospacing="1" w:line="240" w:lineRule="auto"/>
        <w:rPr>
          <w:rFonts w:ascii="Arial" w:hAnsi="Arial" w:cs="Arial"/>
          <w:sz w:val="24"/>
          <w:szCs w:val="24"/>
          <w:lang w:val="en"/>
        </w:rPr>
      </w:pPr>
      <w:r w:rsidRPr="00FB27B8">
        <w:rPr>
          <w:rFonts w:ascii="Arial" w:hAnsi="Arial" w:cs="Arial"/>
          <w:sz w:val="24"/>
          <w:szCs w:val="24"/>
          <w:lang w:val="en"/>
        </w:rPr>
        <w:t>Child labour was not an invention of the Industrial Revolution. Poor children have always started work as soon as their parents could find employment for them. But in much of pre-industrial Britain, there simply was not very much work available for children. This changed with industrialisation. The new factories and mines were hungry for workers and required the execution of simple tasks that could easily be performed by children. The result was a surge in child labour – presenting a new kind of problem that Victorian society had to tackle.</w:t>
      </w:r>
    </w:p>
    <w:p w:rsidR="00DB45ED" w:rsidRPr="00FB27B8" w:rsidRDefault="00DB45ED" w:rsidP="00DB45ED">
      <w:pPr>
        <w:spacing w:before="100" w:beforeAutospacing="1" w:after="100" w:afterAutospacing="1" w:line="240" w:lineRule="auto"/>
        <w:rPr>
          <w:rFonts w:ascii="Arial" w:hAnsi="Arial" w:cs="Arial"/>
          <w:sz w:val="24"/>
          <w:szCs w:val="24"/>
          <w:lang w:val="en"/>
        </w:rPr>
      </w:pPr>
      <w:r w:rsidRPr="00FB27B8">
        <w:rPr>
          <w:rFonts w:ascii="Arial" w:hAnsi="Arial" w:cs="Arial"/>
          <w:sz w:val="24"/>
          <w:szCs w:val="24"/>
          <w:lang w:val="en"/>
        </w:rPr>
        <w:t>Research has shown that the average age at which children started work in early 19th-century Britain was 10 years old, but that this varied widely between regions. In industrial areas, children started work on average at eight and a half years old. Most of these young workers entered the factories as piecers, standing at the spinning machines repairing breaks in the thread. A few started as scavengers, crawling beneath the machinery to clear it of dirt, dust or anything else that might disturb the mechanism. In the mines, children usually started by minding the trap doors, picking out coals at the pit mouth, or by carrying picks for the miners.</w:t>
      </w:r>
    </w:p>
    <w:p w:rsidR="00DB45ED" w:rsidRPr="00FB27B8" w:rsidRDefault="00DB45ED" w:rsidP="00DB45ED">
      <w:pPr>
        <w:spacing w:before="100" w:beforeAutospacing="1" w:after="100" w:afterAutospacing="1" w:line="240" w:lineRule="auto"/>
        <w:rPr>
          <w:rFonts w:ascii="Arial" w:hAnsi="Arial" w:cs="Arial"/>
          <w:sz w:val="24"/>
          <w:szCs w:val="24"/>
          <w:lang w:val="en"/>
        </w:rPr>
      </w:pPr>
      <w:r w:rsidRPr="00FB27B8">
        <w:rPr>
          <w:rFonts w:ascii="Arial" w:hAnsi="Arial" w:cs="Arial"/>
          <w:sz w:val="24"/>
          <w:szCs w:val="24"/>
          <w:lang w:val="en"/>
        </w:rPr>
        <w:t xml:space="preserve">The widespread employment of very young children in factories and mines marked a break with traditional practice, and was something that some contemporaries found distasteful. It triggered a series of Parliamentary enquiries into the working conditions of children in </w:t>
      </w:r>
      <w:r w:rsidRPr="00FB27B8">
        <w:rPr>
          <w:rFonts w:ascii="Arial" w:hAnsi="Arial" w:cs="Arial"/>
          <w:sz w:val="24"/>
          <w:szCs w:val="24"/>
          <w:lang w:val="en"/>
        </w:rPr>
        <w:lastRenderedPageBreak/>
        <w:t xml:space="preserve">mines and factories. Their reports famously shocked Elizabeth Barrett Browning and Charles Dickens – inspiring ‘The Cry of the Children’ and </w:t>
      </w:r>
      <w:r w:rsidRPr="00FB27B8">
        <w:rPr>
          <w:rStyle w:val="Emphasis"/>
          <w:rFonts w:ascii="Arial" w:hAnsi="Arial" w:cs="Arial"/>
          <w:sz w:val="24"/>
          <w:szCs w:val="24"/>
          <w:lang w:val="en"/>
        </w:rPr>
        <w:t>A Christmas Carol</w:t>
      </w:r>
      <w:r w:rsidRPr="00FB27B8">
        <w:rPr>
          <w:rFonts w:ascii="Arial" w:hAnsi="Arial" w:cs="Arial"/>
          <w:sz w:val="24"/>
          <w:szCs w:val="24"/>
          <w:lang w:val="en"/>
        </w:rPr>
        <w:t>.</w:t>
      </w:r>
      <w:r w:rsidR="005E59A6" w:rsidRPr="00FB27B8">
        <w:rPr>
          <w:rFonts w:ascii="Arial" w:hAnsi="Arial" w:cs="Arial"/>
          <w:sz w:val="24"/>
          <w:szCs w:val="24"/>
          <w:lang w:val="en"/>
        </w:rPr>
        <w:t xml:space="preserve"> (1843)</w:t>
      </w:r>
    </w:p>
    <w:p w:rsidR="00DB45ED" w:rsidRPr="00FB27B8" w:rsidRDefault="00DB45ED" w:rsidP="00DB45ED">
      <w:pPr>
        <w:spacing w:before="100" w:beforeAutospacing="1" w:after="100" w:afterAutospacing="1" w:line="240" w:lineRule="auto"/>
        <w:rPr>
          <w:rFonts w:ascii="Arial" w:hAnsi="Arial" w:cs="Arial"/>
          <w:sz w:val="24"/>
          <w:szCs w:val="24"/>
          <w:lang w:val="en"/>
        </w:rPr>
      </w:pPr>
      <w:r w:rsidRPr="00FB27B8">
        <w:rPr>
          <w:rFonts w:ascii="Arial" w:hAnsi="Arial" w:cs="Arial"/>
          <w:sz w:val="24"/>
          <w:szCs w:val="24"/>
          <w:lang w:val="en"/>
        </w:rPr>
        <w:t>The campaign against child labour culminated in two important pieces of legislation – the Factory Act (1833) and the Mines Act (1842). The Factory Act prohibited the employment of children younger than nine years of age and limited the hours that children between nine and 13 could work. The Mines Act raised the starting age of colliery workers to 10 years. In effect, these two Acts brought the industrial districts into line with the rest of the country and brought an end to the systematic employment of young children.</w:t>
      </w:r>
    </w:p>
    <w:p w:rsidR="006E0CA3" w:rsidRPr="005B3905" w:rsidRDefault="006E0CA3" w:rsidP="00D77B8B">
      <w:pPr>
        <w:spacing w:before="100" w:beforeAutospacing="1" w:after="100" w:afterAutospacing="1" w:line="240" w:lineRule="auto"/>
        <w:jc w:val="both"/>
        <w:rPr>
          <w:rFonts w:ascii="Arial" w:eastAsia="Times New Roman" w:hAnsi="Arial" w:cs="Arial"/>
          <w:b/>
          <w:color w:val="FF0000"/>
          <w:sz w:val="24"/>
          <w:szCs w:val="24"/>
          <w:u w:val="single"/>
          <w:lang w:val="en" w:eastAsia="en-GB"/>
        </w:rPr>
      </w:pPr>
      <w:r w:rsidRPr="005B3905">
        <w:rPr>
          <w:rFonts w:ascii="Arial" w:eastAsia="Times New Roman" w:hAnsi="Arial" w:cs="Arial"/>
          <w:b/>
          <w:color w:val="FF0000"/>
          <w:sz w:val="24"/>
          <w:szCs w:val="24"/>
          <w:u w:val="single"/>
          <w:lang w:val="en" w:eastAsia="en-GB"/>
        </w:rPr>
        <w:t>The Call for Reform</w:t>
      </w:r>
    </w:p>
    <w:p w:rsidR="00343818" w:rsidRPr="00FB27B8" w:rsidRDefault="001551D9" w:rsidP="00D77B8B">
      <w:pPr>
        <w:spacing w:before="100" w:beforeAutospacing="1" w:after="100" w:afterAutospacing="1" w:line="240" w:lineRule="auto"/>
        <w:jc w:val="both"/>
        <w:rPr>
          <w:rFonts w:ascii="Arial" w:eastAsia="Times New Roman" w:hAnsi="Arial" w:cs="Arial"/>
          <w:sz w:val="24"/>
          <w:szCs w:val="24"/>
          <w:u w:val="single"/>
          <w:lang w:val="en" w:eastAsia="en-GB"/>
        </w:rPr>
      </w:pPr>
      <w:r w:rsidRPr="00FB27B8">
        <w:rPr>
          <w:rFonts w:ascii="Arial" w:eastAsia="Times New Roman" w:hAnsi="Arial" w:cs="Arial"/>
          <w:sz w:val="24"/>
          <w:szCs w:val="24"/>
          <w:u w:val="single"/>
          <w:lang w:val="en" w:eastAsia="en-GB"/>
        </w:rPr>
        <w:t>English pigs and English poor</w:t>
      </w:r>
    </w:p>
    <w:p w:rsidR="001551D9" w:rsidRPr="00FB27B8" w:rsidRDefault="001551D9" w:rsidP="00D77B8B">
      <w:pPr>
        <w:spacing w:before="100" w:beforeAutospacing="1" w:after="100" w:afterAutospacing="1" w:line="240" w:lineRule="auto"/>
        <w:jc w:val="both"/>
        <w:rPr>
          <w:rFonts w:ascii="Arial" w:eastAsia="Times New Roman" w:hAnsi="Arial" w:cs="Arial"/>
          <w:sz w:val="24"/>
          <w:szCs w:val="24"/>
          <w:u w:val="single"/>
          <w:lang w:val="en" w:eastAsia="en-GB"/>
        </w:rPr>
      </w:pPr>
      <w:r w:rsidRPr="00FB27B8">
        <w:rPr>
          <w:rFonts w:ascii="Arial" w:hAnsi="Arial" w:cs="Arial"/>
          <w:noProof/>
          <w:sz w:val="24"/>
          <w:szCs w:val="24"/>
          <w:lang w:eastAsia="en-GB"/>
        </w:rPr>
        <w:drawing>
          <wp:inline distT="0" distB="0" distL="0" distR="0" wp14:anchorId="5C6E0E43" wp14:editId="68670187">
            <wp:extent cx="5534025" cy="5109845"/>
            <wp:effectExtent l="0" t="0" r="9525" b="0"/>
            <wp:docPr id="1" name="Picture 1" descr="https://www.bl.uk/britishlibrary/~/media/bl/global/dl%20romantics%20and%20victorians/collection-item-images/p/o/o/poor%20english%20b20071%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uk/britishlibrary/~/media/bl/global/dl%20romantics%20and%20victorians/collection-item-images/p/o/o/poor%20english%20b20071%203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090" t="9894" r="11206" b="30463"/>
                    <a:stretch/>
                  </pic:blipFill>
                  <pic:spPr bwMode="auto">
                    <a:xfrm>
                      <a:off x="0" y="0"/>
                      <a:ext cx="5534025" cy="5109845"/>
                    </a:xfrm>
                    <a:prstGeom prst="rect">
                      <a:avLst/>
                    </a:prstGeom>
                    <a:noFill/>
                    <a:ln>
                      <a:noFill/>
                    </a:ln>
                    <a:extLst>
                      <a:ext uri="{53640926-AAD7-44D8-BBD7-CCE9431645EC}">
                        <a14:shadowObscured xmlns:a14="http://schemas.microsoft.com/office/drawing/2010/main"/>
                      </a:ext>
                    </a:extLst>
                  </pic:spPr>
                </pic:pic>
              </a:graphicData>
            </a:graphic>
          </wp:inline>
        </w:drawing>
      </w:r>
    </w:p>
    <w:p w:rsidR="00FC57F9" w:rsidRPr="00FB27B8" w:rsidRDefault="00FC57F9" w:rsidP="00FC57F9">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 xml:space="preserve">This illustrated front-page of </w:t>
      </w:r>
      <w:r w:rsidRPr="00FB27B8">
        <w:rPr>
          <w:rFonts w:ascii="Arial" w:eastAsia="Times New Roman" w:hAnsi="Arial" w:cs="Arial"/>
          <w:i/>
          <w:iCs/>
          <w:sz w:val="24"/>
          <w:szCs w:val="24"/>
          <w:lang w:val="en" w:eastAsia="en-GB"/>
        </w:rPr>
        <w:t xml:space="preserve">The Poor Man’s Guardian </w:t>
      </w:r>
      <w:r w:rsidRPr="00FB27B8">
        <w:rPr>
          <w:rFonts w:ascii="Arial" w:eastAsia="Times New Roman" w:hAnsi="Arial" w:cs="Arial"/>
          <w:sz w:val="24"/>
          <w:szCs w:val="24"/>
          <w:lang w:val="en" w:eastAsia="en-GB"/>
        </w:rPr>
        <w:t xml:space="preserve">uses the advent of Christmas as an opportunity to compare the living conditions of prize pigs with those of the poor. The pigs, it would seem, come off much the better. Making reference to the famine then raging in Ireland, the author writes: ‘[The prize pigs] have been fed on “middlings, barley, meal, and milk,” and do no discredit to such a generous diet, the mere recapitulation of which would, no doubt, make many mouths water in Skibbereen’. By contrast, in Charles Cochrane’s dispatch from the workhouses of London, he finds ‘nineteen persons lying on the pavement, in the street, unable to obtain shelter within the establishment. They consisted of one man, fifteen women, and three children’. </w:t>
      </w:r>
    </w:p>
    <w:p w:rsidR="00FC57F9" w:rsidRPr="00FB27B8" w:rsidRDefault="00FC57F9" w:rsidP="00FC57F9">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lastRenderedPageBreak/>
        <w:t xml:space="preserve">This article appeared in </w:t>
      </w:r>
      <w:r w:rsidRPr="00FB27B8">
        <w:rPr>
          <w:rFonts w:ascii="Arial" w:eastAsia="Times New Roman" w:hAnsi="Arial" w:cs="Arial"/>
          <w:i/>
          <w:iCs/>
          <w:sz w:val="24"/>
          <w:szCs w:val="24"/>
          <w:lang w:val="en" w:eastAsia="en-GB"/>
        </w:rPr>
        <w:t>The Poor Man’s Guardian</w:t>
      </w:r>
      <w:r w:rsidRPr="00FB27B8">
        <w:rPr>
          <w:rFonts w:ascii="Arial" w:eastAsia="Times New Roman" w:hAnsi="Arial" w:cs="Arial"/>
          <w:sz w:val="24"/>
          <w:szCs w:val="24"/>
          <w:lang w:val="en" w:eastAsia="en-GB"/>
        </w:rPr>
        <w:t xml:space="preserve">, the weekly newspaper of The Poor Man’s Guardian Society, a campaigning organisation dedicated to exposing examples of neglect and cruelty towards the poor. The Society was founded in response to the Poor Law Amendment Act of 1834, which restricted the freedom of charities and local governments to aid the poor of their districts as they saw fit. The Act was fundamental in the construction of new workhouses throughout Britain: giant labour factories with attached dormitories, in which the poorest were obliged to live and work rather than remain illegally in the streets. Being moved to a workhouse meant long hours of menial labour in poor and unsanitary conditions, very often miles from home and family. </w:t>
      </w:r>
    </w:p>
    <w:p w:rsidR="00FC57F9" w:rsidRDefault="00FC57F9" w:rsidP="00FC57F9">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 xml:space="preserve">Dickens agreed to be listed as an 'officer' of the Poor Man’s Guardian Society. He was also a staunch opponent of the new Poor Law. In </w:t>
      </w:r>
      <w:r w:rsidRPr="00FB27B8">
        <w:rPr>
          <w:rFonts w:ascii="Arial" w:eastAsia="Times New Roman" w:hAnsi="Arial" w:cs="Arial"/>
          <w:i/>
          <w:iCs/>
          <w:sz w:val="24"/>
          <w:szCs w:val="24"/>
          <w:lang w:val="en" w:eastAsia="en-GB"/>
        </w:rPr>
        <w:t>Oliver Twist</w:t>
      </w:r>
      <w:r w:rsidRPr="00FB27B8">
        <w:rPr>
          <w:rFonts w:ascii="Arial" w:eastAsia="Times New Roman" w:hAnsi="Arial" w:cs="Arial"/>
          <w:sz w:val="24"/>
          <w:szCs w:val="24"/>
          <w:lang w:val="en" w:eastAsia="en-GB"/>
        </w:rPr>
        <w:t xml:space="preserve"> (1838), he writes of ‘the deep, philosophical men’ who established the new workhouses, dedicated to ‘the rule, that all poor people should have the alternative (for they would compel nobody, not they) of being starved by a gradual process in the [work]house, or by a quick one out of it.’</w:t>
      </w:r>
    </w:p>
    <w:p w:rsidR="00343818" w:rsidRDefault="006E0CA3" w:rsidP="00D77B8B">
      <w:pPr>
        <w:spacing w:before="100" w:beforeAutospacing="1" w:after="100" w:afterAutospacing="1" w:line="240" w:lineRule="auto"/>
        <w:jc w:val="both"/>
        <w:rPr>
          <w:rFonts w:ascii="Arial" w:eastAsia="Times New Roman" w:hAnsi="Arial" w:cs="Arial"/>
          <w:b/>
          <w:color w:val="FF0000"/>
          <w:sz w:val="24"/>
          <w:szCs w:val="24"/>
          <w:u w:val="single"/>
          <w:lang w:val="en" w:eastAsia="en-GB"/>
        </w:rPr>
      </w:pPr>
      <w:r w:rsidRPr="005B3905">
        <w:rPr>
          <w:rFonts w:ascii="Arial" w:eastAsia="Times New Roman" w:hAnsi="Arial" w:cs="Arial"/>
          <w:b/>
          <w:color w:val="FF0000"/>
          <w:sz w:val="24"/>
          <w:szCs w:val="24"/>
          <w:u w:val="single"/>
          <w:lang w:val="en" w:eastAsia="en-GB"/>
        </w:rPr>
        <w:t>Chartism</w:t>
      </w:r>
    </w:p>
    <w:p w:rsidR="005B3905" w:rsidRPr="005B3905" w:rsidRDefault="005B3905" w:rsidP="005B3905">
      <w:pPr>
        <w:shd w:val="clear" w:color="auto" w:fill="F7F5EF"/>
        <w:spacing w:after="0" w:line="240" w:lineRule="auto"/>
        <w:rPr>
          <w:rFonts w:ascii="Arial" w:eastAsia="Times New Roman" w:hAnsi="Arial" w:cs="Arial"/>
          <w:sz w:val="24"/>
          <w:szCs w:val="24"/>
          <w:lang w:val="en" w:eastAsia="en-GB"/>
        </w:rPr>
      </w:pPr>
      <w:r w:rsidRPr="005B3905">
        <w:rPr>
          <w:rFonts w:ascii="Arial" w:eastAsia="Times New Roman" w:hAnsi="Arial" w:cs="Arial"/>
          <w:sz w:val="24"/>
          <w:szCs w:val="24"/>
          <w:lang w:val="en" w:eastAsia="en-GB"/>
        </w:rPr>
        <w:t>In the 1830s, Britain entered a period of depression, with the already suffering working classes hit by further unemployment and with only meagre poor relief to sustain them. The atmosphere was ripe for the emergence of a new type of working-class radicalism, one that sought to gain political representation for poorer members of society. Enter the Chartist movement.</w:t>
      </w:r>
    </w:p>
    <w:p w:rsidR="005B3905" w:rsidRPr="005B3905" w:rsidRDefault="005B3905" w:rsidP="005B3905">
      <w:pPr>
        <w:shd w:val="clear" w:color="auto" w:fill="F7F5EF"/>
        <w:spacing w:after="0" w:line="240" w:lineRule="auto"/>
        <w:rPr>
          <w:rFonts w:ascii="Arial" w:eastAsia="Times New Roman" w:hAnsi="Arial" w:cs="Arial"/>
          <w:sz w:val="24"/>
          <w:szCs w:val="24"/>
          <w:lang w:val="en" w:eastAsia="en-GB"/>
        </w:rPr>
      </w:pPr>
      <w:r w:rsidRPr="005B3905">
        <w:rPr>
          <w:rFonts w:ascii="Arial" w:eastAsia="Times New Roman" w:hAnsi="Arial" w:cs="Arial"/>
          <w:sz w:val="24"/>
          <w:szCs w:val="24"/>
          <w:lang w:val="en" w:eastAsia="en-GB"/>
        </w:rPr>
        <w:t>Chartist ideas were by no means anything new – the Great Reform Act of 1832 had already failed to extend the vote to workers – but the movement emerged at a time of general unrest in Britain, as well as across Europe.</w:t>
      </w:r>
      <w:r w:rsidR="00F177EE">
        <w:rPr>
          <w:rFonts w:ascii="Arial" w:eastAsia="Times New Roman" w:hAnsi="Arial" w:cs="Arial"/>
          <w:sz w:val="24"/>
          <w:szCs w:val="24"/>
          <w:lang w:val="en" w:eastAsia="en-GB"/>
        </w:rPr>
        <w:t xml:space="preserve"> </w:t>
      </w:r>
      <w:r w:rsidRPr="005B3905">
        <w:rPr>
          <w:rFonts w:ascii="Arial" w:eastAsia="Times New Roman" w:hAnsi="Arial" w:cs="Arial"/>
          <w:sz w:val="24"/>
          <w:szCs w:val="24"/>
          <w:lang w:val="en" w:eastAsia="en-GB"/>
        </w:rPr>
        <w:t>By appealing to people’s discontent, the Chartists were able to gain momentum. The People’s Charter, from which the movement got its name, was drafted in 1838 by William Lovett of the London Working Men’s Association.</w:t>
      </w:r>
    </w:p>
    <w:p w:rsidR="005B3905" w:rsidRPr="005B3905" w:rsidRDefault="005B3905" w:rsidP="005B3905">
      <w:pPr>
        <w:shd w:val="clear" w:color="auto" w:fill="F7F5EF"/>
        <w:spacing w:after="0" w:line="240" w:lineRule="auto"/>
        <w:rPr>
          <w:rFonts w:ascii="Arial" w:eastAsia="Times New Roman" w:hAnsi="Arial" w:cs="Arial"/>
          <w:sz w:val="24"/>
          <w:szCs w:val="24"/>
          <w:lang w:val="en" w:eastAsia="en-GB"/>
        </w:rPr>
      </w:pPr>
      <w:r w:rsidRPr="005B3905">
        <w:rPr>
          <w:rFonts w:ascii="Arial" w:eastAsia="Times New Roman" w:hAnsi="Arial" w:cs="Arial"/>
          <w:sz w:val="24"/>
          <w:szCs w:val="24"/>
          <w:lang w:val="en" w:eastAsia="en-GB"/>
        </w:rPr>
        <w:t>It made six demands of Parliament: a vote for all men over 21; a secret ballot; payment for MPs; the abolition of property qualifications for MPs; equal electoral districts; and annual parliamentary elections.</w:t>
      </w:r>
    </w:p>
    <w:p w:rsidR="005B3905" w:rsidRPr="005B3905" w:rsidRDefault="005B3905" w:rsidP="005B3905">
      <w:pPr>
        <w:shd w:val="clear" w:color="auto" w:fill="F7F5EF"/>
        <w:spacing w:after="0" w:line="240" w:lineRule="auto"/>
        <w:rPr>
          <w:rFonts w:ascii="Arial" w:eastAsia="Times New Roman" w:hAnsi="Arial" w:cs="Arial"/>
          <w:sz w:val="24"/>
          <w:szCs w:val="24"/>
          <w:lang w:val="en" w:eastAsia="en-GB"/>
        </w:rPr>
      </w:pPr>
      <w:r w:rsidRPr="005B3905">
        <w:rPr>
          <w:rFonts w:ascii="Arial" w:eastAsia="Times New Roman" w:hAnsi="Arial" w:cs="Arial"/>
          <w:sz w:val="24"/>
          <w:szCs w:val="24"/>
          <w:lang w:val="en" w:eastAsia="en-GB"/>
        </w:rPr>
        <w:t>The charter was announced to a public audience on 21 May 1838, to an estimated 150,000 people gathered on Glasgow Green. There were other massive meetings in Birmingham and on Kersal Moor in Lancashire, and Chartism continued to grow rapidly from there.</w:t>
      </w:r>
    </w:p>
    <w:p w:rsidR="005B3905" w:rsidRPr="00E021A0" w:rsidRDefault="005B3905" w:rsidP="005B3905">
      <w:pPr>
        <w:spacing w:before="100" w:beforeAutospacing="1" w:after="100" w:afterAutospacing="1" w:line="240" w:lineRule="auto"/>
        <w:rPr>
          <w:rFonts w:ascii="Arial" w:eastAsia="Times New Roman" w:hAnsi="Arial" w:cs="Arial"/>
          <w:sz w:val="24"/>
          <w:szCs w:val="24"/>
          <w:lang w:val="en" w:eastAsia="en-GB"/>
        </w:rPr>
      </w:pPr>
      <w:r w:rsidRPr="00E021A0">
        <w:rPr>
          <w:rFonts w:ascii="Arial" w:eastAsia="Times New Roman" w:hAnsi="Arial" w:cs="Arial"/>
          <w:sz w:val="24"/>
          <w:szCs w:val="24"/>
          <w:lang w:val="en" w:eastAsia="en-GB"/>
        </w:rPr>
        <w:t xml:space="preserve">The division of society and the poverty of the majority began to dominate the minds of the most intelligent and imaginative people outside politics following the 1832 Reform Act. They called this the "Condition of England Question." This was closely linked to a growing sense of anger at the culture of amateurism in official circles which produced this misery. </w:t>
      </w:r>
    </w:p>
    <w:p w:rsidR="00F177EE" w:rsidRPr="00E021A0" w:rsidRDefault="00F177EE" w:rsidP="00B37DF7">
      <w:pPr>
        <w:autoSpaceDE w:val="0"/>
        <w:autoSpaceDN w:val="0"/>
        <w:adjustRightInd w:val="0"/>
        <w:spacing w:after="0" w:line="240" w:lineRule="auto"/>
        <w:rPr>
          <w:rFonts w:ascii="Arial" w:hAnsi="Arial" w:cs="Arial"/>
          <w:sz w:val="24"/>
          <w:szCs w:val="24"/>
        </w:rPr>
      </w:pPr>
      <w:r w:rsidRPr="00E021A0">
        <w:rPr>
          <w:rFonts w:ascii="Arial" w:hAnsi="Arial" w:cs="Arial"/>
          <w:sz w:val="24"/>
          <w:szCs w:val="24"/>
          <w:lang w:val="en"/>
        </w:rPr>
        <w:t xml:space="preserve">The phrase “Condition of England Question” was first used by Carlyle in </w:t>
      </w:r>
      <w:r w:rsidRPr="00E021A0">
        <w:rPr>
          <w:rFonts w:ascii="Arial" w:hAnsi="Arial" w:cs="Arial"/>
          <w:i/>
          <w:iCs/>
          <w:sz w:val="24"/>
          <w:szCs w:val="24"/>
          <w:lang w:val="en"/>
        </w:rPr>
        <w:t>Chartism</w:t>
      </w:r>
      <w:r w:rsidRPr="00E021A0">
        <w:rPr>
          <w:rFonts w:ascii="Arial" w:hAnsi="Arial" w:cs="Arial"/>
          <w:sz w:val="24"/>
          <w:szCs w:val="24"/>
          <w:lang w:val="en"/>
        </w:rPr>
        <w:t xml:space="preserve"> (1839), which significantly contributed to the emergence of a series of debates about the spiritual and </w:t>
      </w:r>
      <w:r w:rsidR="00E021A0" w:rsidRPr="00E021A0">
        <w:rPr>
          <w:rFonts w:ascii="Arial" w:hAnsi="Arial" w:cs="Arial"/>
          <w:sz w:val="24"/>
          <w:szCs w:val="24"/>
          <w:lang w:val="en"/>
        </w:rPr>
        <w:t>material foundations of England and the described the conditions of the English working class during the Industrial Revolution.  I</w:t>
      </w:r>
      <w:r w:rsidRPr="00E021A0">
        <w:rPr>
          <w:rFonts w:ascii="Arial" w:hAnsi="Arial" w:cs="Arial"/>
          <w:sz w:val="24"/>
          <w:szCs w:val="24"/>
          <w:lang w:val="en"/>
        </w:rPr>
        <w:t>t had a great effect on a number of writers of fiction in the Victorian era and after. Carlyle was concerned with the “two nations theme," the rich and the poor. Likewise, a number of Victorian condition-of England novelists</w:t>
      </w:r>
    </w:p>
    <w:p w:rsidR="00F177EE" w:rsidRPr="00E021A0" w:rsidRDefault="00F177EE" w:rsidP="00B37DF7">
      <w:pPr>
        <w:autoSpaceDE w:val="0"/>
        <w:autoSpaceDN w:val="0"/>
        <w:adjustRightInd w:val="0"/>
        <w:spacing w:after="0" w:line="240" w:lineRule="auto"/>
        <w:rPr>
          <w:rFonts w:ascii="Arial" w:hAnsi="Arial" w:cs="Arial"/>
          <w:sz w:val="24"/>
          <w:szCs w:val="24"/>
        </w:rPr>
      </w:pPr>
    </w:p>
    <w:p w:rsidR="00B37DF7" w:rsidRPr="00E021A0" w:rsidRDefault="00B37DF7" w:rsidP="00B37DF7">
      <w:pPr>
        <w:autoSpaceDE w:val="0"/>
        <w:autoSpaceDN w:val="0"/>
        <w:adjustRightInd w:val="0"/>
        <w:spacing w:after="0" w:line="240" w:lineRule="auto"/>
        <w:rPr>
          <w:rFonts w:ascii="Arial" w:hAnsi="Arial" w:cs="Arial"/>
          <w:sz w:val="24"/>
          <w:szCs w:val="24"/>
        </w:rPr>
      </w:pPr>
      <w:r w:rsidRPr="00E021A0">
        <w:rPr>
          <w:rFonts w:ascii="Arial" w:hAnsi="Arial" w:cs="Arial"/>
          <w:sz w:val="24"/>
          <w:szCs w:val="24"/>
        </w:rPr>
        <w:t xml:space="preserve">In </w:t>
      </w:r>
      <w:r w:rsidRPr="00E021A0">
        <w:rPr>
          <w:rFonts w:ascii="Arial" w:hAnsi="Arial" w:cs="Arial"/>
          <w:i/>
          <w:sz w:val="24"/>
          <w:szCs w:val="24"/>
        </w:rPr>
        <w:t>Chartism</w:t>
      </w:r>
      <w:r w:rsidRPr="00E021A0">
        <w:rPr>
          <w:rFonts w:ascii="Arial" w:hAnsi="Arial" w:cs="Arial"/>
          <w:sz w:val="24"/>
          <w:szCs w:val="24"/>
        </w:rPr>
        <w:t>, we read these sarcastic words:</w:t>
      </w:r>
    </w:p>
    <w:p w:rsidR="00B37DF7" w:rsidRPr="00E021A0" w:rsidRDefault="00B37DF7" w:rsidP="00B37DF7">
      <w:pPr>
        <w:autoSpaceDE w:val="0"/>
        <w:autoSpaceDN w:val="0"/>
        <w:adjustRightInd w:val="0"/>
        <w:spacing w:after="0" w:line="240" w:lineRule="auto"/>
        <w:rPr>
          <w:rFonts w:ascii="Arial" w:hAnsi="Arial" w:cs="Arial"/>
          <w:i/>
          <w:sz w:val="24"/>
          <w:szCs w:val="24"/>
        </w:rPr>
      </w:pPr>
      <w:r w:rsidRPr="00E021A0">
        <w:rPr>
          <w:rFonts w:ascii="Arial" w:hAnsi="Arial" w:cs="Arial"/>
          <w:i/>
          <w:sz w:val="24"/>
          <w:szCs w:val="24"/>
        </w:rPr>
        <w:t>Do we not pass what Acts of Parliament are needful; as many as thirty nine for the shooting of partridges</w:t>
      </w:r>
      <w:r w:rsidR="005B3905" w:rsidRPr="00E021A0">
        <w:rPr>
          <w:rFonts w:ascii="Arial" w:hAnsi="Arial" w:cs="Arial"/>
          <w:i/>
          <w:sz w:val="24"/>
          <w:szCs w:val="24"/>
        </w:rPr>
        <w:t xml:space="preserve"> </w:t>
      </w:r>
      <w:r w:rsidRPr="00E021A0">
        <w:rPr>
          <w:rFonts w:ascii="Arial" w:hAnsi="Arial" w:cs="Arial"/>
          <w:i/>
          <w:sz w:val="24"/>
          <w:szCs w:val="24"/>
        </w:rPr>
        <w:t>alone? Are there not treadmills, gibbets; even hospitals, poor-rates, New-Poor Laws? So answers Aristocracy, astonishment in every feature.</w:t>
      </w:r>
    </w:p>
    <w:p w:rsidR="006E0CA3" w:rsidRDefault="006E0CA3" w:rsidP="00D77B8B">
      <w:pPr>
        <w:spacing w:before="100" w:beforeAutospacing="1" w:after="100" w:afterAutospacing="1" w:line="240" w:lineRule="auto"/>
        <w:jc w:val="both"/>
        <w:rPr>
          <w:rStyle w:val="Hyperlink"/>
          <w:rFonts w:ascii="Arial" w:eastAsia="Times New Roman" w:hAnsi="Arial" w:cs="Arial"/>
          <w:sz w:val="24"/>
          <w:szCs w:val="24"/>
          <w:lang w:val="en" w:eastAsia="en-GB"/>
        </w:rPr>
      </w:pPr>
      <w:r w:rsidRPr="00FB27B8">
        <w:rPr>
          <w:rFonts w:ascii="Arial" w:eastAsia="Times New Roman" w:hAnsi="Arial" w:cs="Arial"/>
          <w:sz w:val="24"/>
          <w:szCs w:val="24"/>
          <w:lang w:val="en" w:eastAsia="en-GB"/>
        </w:rPr>
        <w:lastRenderedPageBreak/>
        <w:t xml:space="preserve">For more on Chartism, see here: </w:t>
      </w:r>
      <w:hyperlink r:id="rId27" w:history="1">
        <w:r w:rsidRPr="00FB27B8">
          <w:rPr>
            <w:rStyle w:val="Hyperlink"/>
            <w:rFonts w:ascii="Arial" w:eastAsia="Times New Roman" w:hAnsi="Arial" w:cs="Arial"/>
            <w:sz w:val="24"/>
            <w:szCs w:val="24"/>
            <w:lang w:val="en" w:eastAsia="en-GB"/>
          </w:rPr>
          <w:t>http://www.victorianweb.org/history/chartism/1.html</w:t>
        </w:r>
      </w:hyperlink>
      <w:r w:rsidR="00EE3CE6">
        <w:rPr>
          <w:rStyle w:val="Hyperlink"/>
          <w:rFonts w:ascii="Arial" w:eastAsia="Times New Roman" w:hAnsi="Arial" w:cs="Arial"/>
          <w:sz w:val="24"/>
          <w:szCs w:val="24"/>
          <w:lang w:val="en" w:eastAsia="en-GB"/>
        </w:rPr>
        <w:t xml:space="preserve"> </w:t>
      </w:r>
    </w:p>
    <w:p w:rsidR="00EE3CE6" w:rsidRPr="00EE3CE6" w:rsidRDefault="00EE3CE6" w:rsidP="00D77B8B">
      <w:pPr>
        <w:spacing w:before="100" w:beforeAutospacing="1" w:after="100" w:afterAutospacing="1" w:line="240" w:lineRule="auto"/>
        <w:jc w:val="both"/>
        <w:rPr>
          <w:rStyle w:val="Hyperlink"/>
          <w:rFonts w:ascii="Arial" w:eastAsia="Times New Roman" w:hAnsi="Arial" w:cs="Arial"/>
          <w:color w:val="auto"/>
          <w:sz w:val="24"/>
          <w:szCs w:val="24"/>
          <w:u w:val="none"/>
          <w:lang w:val="en" w:eastAsia="en-GB"/>
        </w:rPr>
      </w:pPr>
      <w:r>
        <w:rPr>
          <w:rStyle w:val="Hyperlink"/>
          <w:rFonts w:ascii="Arial" w:eastAsia="Times New Roman" w:hAnsi="Arial" w:cs="Arial"/>
          <w:color w:val="auto"/>
          <w:sz w:val="24"/>
          <w:szCs w:val="24"/>
          <w:u w:val="none"/>
          <w:lang w:val="en" w:eastAsia="en-GB"/>
        </w:rPr>
        <w:t>N</w:t>
      </w:r>
      <w:r w:rsidRPr="00EE3CE6">
        <w:rPr>
          <w:rStyle w:val="Hyperlink"/>
          <w:rFonts w:ascii="Arial" w:eastAsia="Times New Roman" w:hAnsi="Arial" w:cs="Arial"/>
          <w:color w:val="auto"/>
          <w:sz w:val="24"/>
          <w:szCs w:val="24"/>
          <w:u w:val="none"/>
          <w:lang w:val="en" w:eastAsia="en-GB"/>
        </w:rPr>
        <w:t>ote</w:t>
      </w:r>
      <w:r>
        <w:rPr>
          <w:rStyle w:val="Hyperlink"/>
          <w:rFonts w:ascii="Arial" w:eastAsia="Times New Roman" w:hAnsi="Arial" w:cs="Arial"/>
          <w:color w:val="auto"/>
          <w:sz w:val="24"/>
          <w:szCs w:val="24"/>
          <w:u w:val="none"/>
          <w:lang w:val="en" w:eastAsia="en-GB"/>
        </w:rPr>
        <w:t xml:space="preserve"> that</w:t>
      </w:r>
      <w:r w:rsidRPr="00EE3CE6">
        <w:rPr>
          <w:rStyle w:val="Hyperlink"/>
          <w:rFonts w:ascii="Arial" w:eastAsia="Times New Roman" w:hAnsi="Arial" w:cs="Arial"/>
          <w:color w:val="auto"/>
          <w:sz w:val="24"/>
          <w:szCs w:val="24"/>
          <w:u w:val="none"/>
          <w:lang w:val="en" w:eastAsia="en-GB"/>
        </w:rPr>
        <w:t xml:space="preserve"> this is also useful for William Blake’s </w:t>
      </w:r>
      <w:r w:rsidRPr="00EE3CE6">
        <w:rPr>
          <w:rStyle w:val="Hyperlink"/>
          <w:rFonts w:ascii="Arial" w:eastAsia="Times New Roman" w:hAnsi="Arial" w:cs="Arial"/>
          <w:i/>
          <w:color w:val="auto"/>
          <w:sz w:val="24"/>
          <w:szCs w:val="24"/>
          <w:u w:val="none"/>
          <w:lang w:val="en" w:eastAsia="en-GB"/>
        </w:rPr>
        <w:t xml:space="preserve">London </w:t>
      </w:r>
      <w:r w:rsidRPr="00EE3CE6">
        <w:rPr>
          <w:rStyle w:val="Hyperlink"/>
          <w:rFonts w:ascii="Arial" w:eastAsia="Times New Roman" w:hAnsi="Arial" w:cs="Arial"/>
          <w:color w:val="auto"/>
          <w:sz w:val="24"/>
          <w:szCs w:val="24"/>
          <w:u w:val="none"/>
          <w:lang w:val="en" w:eastAsia="en-GB"/>
        </w:rPr>
        <w:t>from the Poetry Anthology</w:t>
      </w:r>
    </w:p>
    <w:p w:rsidR="003E16A8" w:rsidRDefault="00CB35FB" w:rsidP="00CB35FB">
      <w:pPr>
        <w:spacing w:before="100" w:beforeAutospacing="1" w:after="100" w:afterAutospacing="1" w:line="240" w:lineRule="auto"/>
        <w:jc w:val="both"/>
        <w:rPr>
          <w:rStyle w:val="Hyperlink"/>
          <w:rFonts w:ascii="Arial" w:eastAsia="Times New Roman" w:hAnsi="Arial" w:cs="Arial"/>
          <w:color w:val="FF0000"/>
          <w:sz w:val="24"/>
          <w:szCs w:val="24"/>
          <w:lang w:val="en" w:eastAsia="en-GB"/>
        </w:rPr>
      </w:pPr>
      <w:r>
        <w:rPr>
          <w:rStyle w:val="Hyperlink"/>
          <w:rFonts w:ascii="Arial" w:eastAsia="Times New Roman" w:hAnsi="Arial" w:cs="Arial"/>
          <w:color w:val="FF0000"/>
          <w:sz w:val="24"/>
          <w:szCs w:val="24"/>
          <w:lang w:val="en" w:eastAsia="en-GB"/>
        </w:rPr>
        <w:t xml:space="preserve">Marxist Literary Criticism: </w:t>
      </w:r>
    </w:p>
    <w:p w:rsidR="00CB35FB" w:rsidRDefault="00CB35FB" w:rsidP="00CB35FB">
      <w:pPr>
        <w:spacing w:before="100" w:beforeAutospacing="1" w:after="100" w:afterAutospacing="1" w:line="240" w:lineRule="auto"/>
        <w:jc w:val="both"/>
        <w:rPr>
          <w:rStyle w:val="Hyperlink"/>
          <w:rFonts w:ascii="Arial" w:eastAsia="Times New Roman" w:hAnsi="Arial" w:cs="Arial"/>
          <w:color w:val="FF0000"/>
          <w:sz w:val="24"/>
          <w:szCs w:val="24"/>
          <w:lang w:val="en" w:eastAsia="en-GB"/>
        </w:rPr>
      </w:pPr>
      <w:r w:rsidRPr="00CB35FB">
        <w:rPr>
          <w:rStyle w:val="Hyperlink"/>
          <w:rFonts w:ascii="Arial" w:eastAsia="Times New Roman" w:hAnsi="Arial" w:cs="Arial"/>
          <w:color w:val="auto"/>
          <w:sz w:val="24"/>
          <w:szCs w:val="24"/>
          <w:u w:val="none"/>
          <w:lang w:val="en" w:eastAsia="en-GB"/>
        </w:rPr>
        <w:t xml:space="preserve">For a detailed overview see the chapter in Peter Barry’s Beginning Theory here: </w:t>
      </w:r>
      <w:hyperlink r:id="rId28" w:history="1">
        <w:r w:rsidRPr="00F05F42">
          <w:rPr>
            <w:rStyle w:val="Hyperlink"/>
            <w:rFonts w:ascii="Arial" w:eastAsia="Times New Roman" w:hAnsi="Arial" w:cs="Arial"/>
            <w:sz w:val="24"/>
            <w:szCs w:val="24"/>
            <w:lang w:val="en" w:eastAsia="en-GB"/>
          </w:rPr>
          <w:t>https://cuadernosdepostumo.files.wordpress.com/2014/01/peter-barry-marxismo.pdf</w:t>
        </w:r>
      </w:hyperlink>
    </w:p>
    <w:p w:rsidR="00D25764" w:rsidRPr="00FB27B8" w:rsidRDefault="00194D63" w:rsidP="00D77B8B">
      <w:pPr>
        <w:spacing w:before="100" w:beforeAutospacing="1" w:after="100" w:afterAutospacing="1" w:line="240" w:lineRule="auto"/>
        <w:jc w:val="both"/>
        <w:rPr>
          <w:rFonts w:ascii="Arial" w:eastAsia="Times New Roman" w:hAnsi="Arial" w:cs="Arial"/>
          <w:b/>
          <w:color w:val="FF0000"/>
          <w:sz w:val="24"/>
          <w:szCs w:val="24"/>
          <w:u w:val="single"/>
          <w:lang w:val="en" w:eastAsia="en-GB"/>
        </w:rPr>
      </w:pPr>
      <w:r w:rsidRPr="00FB27B8">
        <w:rPr>
          <w:rFonts w:ascii="Arial" w:eastAsia="Times New Roman" w:hAnsi="Arial" w:cs="Arial"/>
          <w:b/>
          <w:color w:val="FF0000"/>
          <w:sz w:val="24"/>
          <w:szCs w:val="24"/>
          <w:u w:val="single"/>
          <w:lang w:val="en" w:eastAsia="en-GB"/>
        </w:rPr>
        <w:t xml:space="preserve">Religion </w:t>
      </w:r>
    </w:p>
    <w:p w:rsidR="001F043E" w:rsidRPr="00FB27B8" w:rsidRDefault="003E16A8" w:rsidP="001F043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 1678, Josiah King wrote in </w:t>
      </w:r>
      <w:r w:rsidR="001F043E" w:rsidRPr="003E16A8">
        <w:rPr>
          <w:rFonts w:ascii="Arial" w:hAnsi="Arial" w:cs="Arial"/>
          <w:i/>
          <w:sz w:val="24"/>
          <w:szCs w:val="24"/>
        </w:rPr>
        <w:t>The Examination an</w:t>
      </w:r>
      <w:r w:rsidRPr="003E16A8">
        <w:rPr>
          <w:rFonts w:ascii="Arial" w:hAnsi="Arial" w:cs="Arial"/>
          <w:i/>
          <w:sz w:val="24"/>
          <w:szCs w:val="24"/>
        </w:rPr>
        <w:t>d Tryal of Old Father Christmas</w:t>
      </w:r>
      <w:r w:rsidR="001F043E" w:rsidRPr="00FB27B8">
        <w:rPr>
          <w:rFonts w:ascii="Arial" w:hAnsi="Arial" w:cs="Arial"/>
          <w:sz w:val="24"/>
          <w:szCs w:val="24"/>
        </w:rPr>
        <w:t xml:space="preserve"> that Father Christmas</w:t>
      </w:r>
      <w:r>
        <w:rPr>
          <w:rFonts w:ascii="Arial" w:hAnsi="Arial" w:cs="Arial"/>
          <w:sz w:val="24"/>
          <w:szCs w:val="24"/>
        </w:rPr>
        <w:t xml:space="preserve"> “</w:t>
      </w:r>
      <w:r w:rsidR="001F043E" w:rsidRPr="00FB27B8">
        <w:rPr>
          <w:rFonts w:ascii="Arial" w:hAnsi="Arial" w:cs="Arial"/>
          <w:sz w:val="24"/>
          <w:szCs w:val="24"/>
        </w:rPr>
        <w:t>of the Town of Superstition, in the Country of Idolatry,</w:t>
      </w:r>
      <w:r>
        <w:rPr>
          <w:rFonts w:ascii="Arial" w:hAnsi="Arial" w:cs="Arial"/>
          <w:sz w:val="24"/>
          <w:szCs w:val="24"/>
        </w:rPr>
        <w:t>" now stood accused of having “f</w:t>
      </w:r>
      <w:r w:rsidR="001F043E" w:rsidRPr="00FB27B8">
        <w:rPr>
          <w:rFonts w:ascii="Arial" w:hAnsi="Arial" w:cs="Arial"/>
          <w:sz w:val="24"/>
          <w:szCs w:val="24"/>
        </w:rPr>
        <w:t xml:space="preserve">rom time to time, abused the people of this Common-wealth, drawing and inticing them to Drunkenness, Gluttony, and unlawful Gambling, Wantonness, Uncleanness, Lasciviousness, Cursing, Swearing, abuse of the Creatures, some to one Vice, and some to another; all to Idleness." </w:t>
      </w:r>
    </w:p>
    <w:p w:rsidR="001F043E" w:rsidRPr="00FB27B8" w:rsidRDefault="001F043E" w:rsidP="001F043E">
      <w:pPr>
        <w:autoSpaceDE w:val="0"/>
        <w:autoSpaceDN w:val="0"/>
        <w:adjustRightInd w:val="0"/>
        <w:spacing w:after="0" w:line="240" w:lineRule="auto"/>
        <w:rPr>
          <w:rFonts w:ascii="Arial" w:hAnsi="Arial" w:cs="Arial"/>
          <w:sz w:val="24"/>
          <w:szCs w:val="24"/>
        </w:rPr>
      </w:pPr>
    </w:p>
    <w:p w:rsidR="00A53DEC" w:rsidRDefault="00A53DEC" w:rsidP="003E16A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 the same way, Scrooge denounces </w:t>
      </w:r>
      <w:r w:rsidR="001F043E" w:rsidRPr="00FB27B8">
        <w:rPr>
          <w:rFonts w:ascii="Arial" w:hAnsi="Arial" w:cs="Arial"/>
          <w:sz w:val="24"/>
          <w:szCs w:val="24"/>
        </w:rPr>
        <w:t>Christmas as a merely “a poor excuse for picking a man's pocket every twenty-</w:t>
      </w:r>
      <w:r w:rsidR="003E16A8">
        <w:rPr>
          <w:rFonts w:ascii="Arial" w:hAnsi="Arial" w:cs="Arial"/>
          <w:sz w:val="24"/>
          <w:szCs w:val="24"/>
        </w:rPr>
        <w:t>fif</w:t>
      </w:r>
      <w:r w:rsidR="001F043E" w:rsidRPr="00FB27B8">
        <w:rPr>
          <w:rFonts w:ascii="Arial" w:hAnsi="Arial" w:cs="Arial"/>
          <w:sz w:val="24"/>
          <w:szCs w:val="24"/>
        </w:rPr>
        <w:t xml:space="preserve">th of December." </w:t>
      </w:r>
    </w:p>
    <w:p w:rsidR="00A53DEC" w:rsidRDefault="00A53DEC" w:rsidP="003E16A8">
      <w:pPr>
        <w:autoSpaceDE w:val="0"/>
        <w:autoSpaceDN w:val="0"/>
        <w:adjustRightInd w:val="0"/>
        <w:spacing w:after="0" w:line="240" w:lineRule="auto"/>
        <w:rPr>
          <w:rFonts w:ascii="Arial" w:hAnsi="Arial" w:cs="Arial"/>
          <w:sz w:val="24"/>
          <w:szCs w:val="24"/>
        </w:rPr>
      </w:pPr>
    </w:p>
    <w:p w:rsidR="001F043E" w:rsidRPr="00FB27B8" w:rsidRDefault="001F043E" w:rsidP="003E16A8">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 xml:space="preserve">Dickens was criticized for this work by many puritans, because he painted Christmas as a time for merrymaking, and because he mentioned The Demon Liquor just a few too many times in the story. </w:t>
      </w:r>
      <w:r w:rsidR="00A53DEC">
        <w:rPr>
          <w:rFonts w:ascii="Arial" w:hAnsi="Arial" w:cs="Arial"/>
          <w:sz w:val="24"/>
          <w:szCs w:val="24"/>
        </w:rPr>
        <w:t>He was</w:t>
      </w:r>
      <w:r w:rsidRPr="00FB27B8">
        <w:rPr>
          <w:rFonts w:ascii="Arial" w:hAnsi="Arial" w:cs="Arial"/>
          <w:sz w:val="24"/>
          <w:szCs w:val="24"/>
        </w:rPr>
        <w:t xml:space="preserve"> criticized </w:t>
      </w:r>
      <w:r w:rsidR="00A53DEC">
        <w:rPr>
          <w:rFonts w:ascii="Arial" w:hAnsi="Arial" w:cs="Arial"/>
          <w:sz w:val="24"/>
          <w:szCs w:val="24"/>
        </w:rPr>
        <w:t xml:space="preserve">for </w:t>
      </w:r>
      <w:r w:rsidRPr="00FB27B8">
        <w:rPr>
          <w:rFonts w:ascii="Arial" w:hAnsi="Arial" w:cs="Arial"/>
          <w:sz w:val="24"/>
          <w:szCs w:val="24"/>
        </w:rPr>
        <w:t>his blasphemy and flippant references to God, sprinkled throughout the text. With a modern ear, we are hard pressed to hear a single one.</w:t>
      </w:r>
    </w:p>
    <w:p w:rsidR="007F65EA" w:rsidRPr="00FB27B8" w:rsidRDefault="001F043E" w:rsidP="001F043E">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In a letter to one offended lady (March 25, 1847) Dickens assures her that if he were at Fezziwig's ball, “I</w:t>
      </w:r>
      <w:r w:rsidR="00A53DEC">
        <w:rPr>
          <w:rFonts w:ascii="Arial" w:hAnsi="Arial" w:cs="Arial"/>
          <w:sz w:val="24"/>
          <w:szCs w:val="24"/>
        </w:rPr>
        <w:t xml:space="preserve"> </w:t>
      </w:r>
      <w:r w:rsidRPr="00FB27B8">
        <w:rPr>
          <w:rFonts w:ascii="Arial" w:hAnsi="Arial" w:cs="Arial"/>
          <w:sz w:val="24"/>
          <w:szCs w:val="24"/>
        </w:rPr>
        <w:t>should have taken a little Negus, and possibly not a little beer." He goes on to remind her “of a certain marriage in Galilee, and of a certain supper where a cup was filled with Wine and not with water."</w:t>
      </w:r>
    </w:p>
    <w:p w:rsidR="006E0F31" w:rsidRPr="00FB27B8" w:rsidRDefault="006E0F31" w:rsidP="001F043E">
      <w:pPr>
        <w:autoSpaceDE w:val="0"/>
        <w:autoSpaceDN w:val="0"/>
        <w:adjustRightInd w:val="0"/>
        <w:spacing w:after="0" w:line="240" w:lineRule="auto"/>
        <w:rPr>
          <w:rFonts w:ascii="Arial" w:hAnsi="Arial" w:cs="Arial"/>
          <w:sz w:val="24"/>
          <w:szCs w:val="24"/>
        </w:rPr>
      </w:pPr>
    </w:p>
    <w:p w:rsidR="006E0F31" w:rsidRPr="00FB27B8" w:rsidRDefault="006E0F31" w:rsidP="006E0F31">
      <w:pPr>
        <w:autoSpaceDE w:val="0"/>
        <w:autoSpaceDN w:val="0"/>
        <w:adjustRightInd w:val="0"/>
        <w:spacing w:after="0" w:line="240" w:lineRule="auto"/>
        <w:rPr>
          <w:rFonts w:ascii="Arial" w:hAnsi="Arial" w:cs="Arial"/>
          <w:i/>
          <w:sz w:val="24"/>
          <w:szCs w:val="24"/>
        </w:rPr>
      </w:pPr>
      <w:r w:rsidRPr="00FB27B8">
        <w:rPr>
          <w:rFonts w:ascii="Arial" w:hAnsi="Arial" w:cs="Arial"/>
          <w:i/>
          <w:sz w:val="24"/>
          <w:szCs w:val="24"/>
        </w:rPr>
        <w:t>God Bless Us!:</w:t>
      </w:r>
    </w:p>
    <w:p w:rsidR="006E0F31" w:rsidRPr="00FB27B8" w:rsidRDefault="006E0F31" w:rsidP="006E0F31">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Up until 1968, every word spoken on a stage in London had to be approved by the Lord Chamberlain's</w:t>
      </w:r>
      <w:r w:rsidR="00A53DEC">
        <w:rPr>
          <w:rFonts w:ascii="Arial" w:hAnsi="Arial" w:cs="Arial"/>
          <w:sz w:val="24"/>
          <w:szCs w:val="24"/>
        </w:rPr>
        <w:t xml:space="preserve"> </w:t>
      </w:r>
      <w:r w:rsidRPr="00FB27B8">
        <w:rPr>
          <w:rFonts w:ascii="Arial" w:hAnsi="Arial" w:cs="Arial"/>
          <w:sz w:val="24"/>
          <w:szCs w:val="24"/>
        </w:rPr>
        <w:t>Examiner of plays, who determined if it was appropriate. “God save you" was not appropriate, due to possibly being blasphemous. Thus, the phrase “Heaven save you!" was substituted in theatrical renderings.</w:t>
      </w:r>
      <w:r w:rsidR="00A53DEC">
        <w:rPr>
          <w:rFonts w:ascii="Arial" w:hAnsi="Arial" w:cs="Arial"/>
          <w:sz w:val="24"/>
          <w:szCs w:val="24"/>
        </w:rPr>
        <w:t xml:space="preserve"> </w:t>
      </w:r>
      <w:r w:rsidRPr="00FB27B8">
        <w:rPr>
          <w:rFonts w:ascii="Arial" w:hAnsi="Arial" w:cs="Arial"/>
          <w:sz w:val="24"/>
          <w:szCs w:val="24"/>
        </w:rPr>
        <w:t>The same was true of the final line, “God bless us every one."</w:t>
      </w:r>
    </w:p>
    <w:p w:rsidR="00B8743F" w:rsidRPr="00FB27B8" w:rsidRDefault="00A53DEC" w:rsidP="00B8743F">
      <w:pPr>
        <w:pStyle w:val="one1"/>
        <w:jc w:val="both"/>
        <w:rPr>
          <w:rFonts w:ascii="Arial" w:hAnsi="Arial" w:cs="Arial"/>
          <w:sz w:val="24"/>
          <w:szCs w:val="24"/>
        </w:rPr>
      </w:pPr>
      <w:r>
        <w:rPr>
          <w:rFonts w:ascii="Arial" w:hAnsi="Arial" w:cs="Arial"/>
          <w:sz w:val="24"/>
          <w:szCs w:val="24"/>
        </w:rPr>
        <w:t xml:space="preserve">For </w:t>
      </w:r>
      <w:r w:rsidR="00B8743F" w:rsidRPr="00FB27B8">
        <w:rPr>
          <w:rFonts w:ascii="Arial" w:hAnsi="Arial" w:cs="Arial"/>
          <w:sz w:val="24"/>
          <w:szCs w:val="24"/>
        </w:rPr>
        <w:t>Dickens</w:t>
      </w:r>
      <w:r>
        <w:rPr>
          <w:rFonts w:ascii="Arial" w:hAnsi="Arial" w:cs="Arial"/>
          <w:sz w:val="24"/>
          <w:szCs w:val="24"/>
        </w:rPr>
        <w:t>’ own approach to religion</w:t>
      </w:r>
      <w:r w:rsidR="00B8743F" w:rsidRPr="00FB27B8">
        <w:rPr>
          <w:rFonts w:ascii="Arial" w:hAnsi="Arial" w:cs="Arial"/>
          <w:sz w:val="24"/>
          <w:szCs w:val="24"/>
        </w:rPr>
        <w:t xml:space="preserve">, we must look to the book he wrote exclusively for his own children's Christian education, </w:t>
      </w:r>
      <w:r w:rsidR="00B8743F" w:rsidRPr="00FB27B8">
        <w:rPr>
          <w:rStyle w:val="book1"/>
          <w:rFonts w:ascii="Arial" w:hAnsi="Arial" w:cs="Arial"/>
          <w:sz w:val="24"/>
          <w:szCs w:val="24"/>
        </w:rPr>
        <w:t>The Life of Our Lord</w:t>
      </w:r>
      <w:r w:rsidR="00B8743F" w:rsidRPr="00FB27B8">
        <w:rPr>
          <w:rFonts w:ascii="Arial" w:hAnsi="Arial" w:cs="Arial"/>
          <w:sz w:val="24"/>
          <w:szCs w:val="24"/>
        </w:rPr>
        <w:t xml:space="preserve"> (1846):</w:t>
      </w:r>
    </w:p>
    <w:p w:rsidR="00B8743F" w:rsidRPr="00FB27B8" w:rsidRDefault="00B8743F" w:rsidP="00A53DEC">
      <w:pPr>
        <w:pStyle w:val="lq1"/>
        <w:jc w:val="both"/>
        <w:rPr>
          <w:rFonts w:ascii="Arial" w:hAnsi="Arial" w:cs="Arial"/>
          <w:sz w:val="24"/>
          <w:szCs w:val="24"/>
        </w:rPr>
      </w:pPr>
      <w:r w:rsidRPr="00FB27B8">
        <w:rPr>
          <w:rFonts w:ascii="Arial" w:hAnsi="Arial" w:cs="Arial"/>
          <w:sz w:val="24"/>
          <w:szCs w:val="24"/>
        </w:rPr>
        <w:t>Remember! — It is Christianity To Do Good always — even to those who do evil to us. It is Christianity to love our neighbour as ourself, and to do to all men as we would have them Do to us. It is Christianity to be gentle, merciful, and forgiving, and to keep those qualities quiet in our own hearts, and never make a boast of them, or of our prayers or of our love of God, but always to shew that we love Him by humbly trying to do right in everything. If we do this, and remember the life and lessons of Our Lord Jesus Christ, and try to act up to them, we may confidently hope that God will forgive us our sins and mistakes, and enable us to live and die in Peace. [</w:t>
      </w:r>
      <w:r w:rsidRPr="00FB27B8">
        <w:rPr>
          <w:rStyle w:val="lqbook"/>
          <w:rFonts w:ascii="Arial" w:hAnsi="Arial" w:cs="Arial"/>
          <w:sz w:val="24"/>
          <w:szCs w:val="24"/>
        </w:rPr>
        <w:t>The Life of Our Lord</w:t>
      </w:r>
      <w:r w:rsidRPr="00FB27B8">
        <w:rPr>
          <w:rFonts w:ascii="Arial" w:hAnsi="Arial" w:cs="Arial"/>
          <w:sz w:val="24"/>
          <w:szCs w:val="24"/>
        </w:rPr>
        <w:t>, Ch. 11, p. 474 of The Everyman Edition]</w:t>
      </w:r>
    </w:p>
    <w:p w:rsidR="00B8743F" w:rsidRPr="00FB27B8" w:rsidRDefault="00B356DA" w:rsidP="001F043E">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 xml:space="preserve">Broadly Protestant in his upbringing and his personal convictions, Charles Dickens was probably affected as much by Bunyan's </w:t>
      </w:r>
      <w:r w:rsidRPr="00FB27B8">
        <w:rPr>
          <w:rFonts w:ascii="Arial" w:hAnsi="Arial" w:cs="Arial"/>
          <w:i/>
          <w:iCs/>
          <w:sz w:val="24"/>
          <w:szCs w:val="24"/>
        </w:rPr>
        <w:t>Pilgrim's Progress</w:t>
      </w:r>
      <w:r w:rsidRPr="00FB27B8">
        <w:rPr>
          <w:rFonts w:ascii="Arial" w:hAnsi="Arial" w:cs="Arial"/>
          <w:sz w:val="24"/>
          <w:szCs w:val="24"/>
        </w:rPr>
        <w:t xml:space="preserve"> as the Bible, and equally disliked radical forms of religion, especially Evangelicalism and </w:t>
      </w:r>
      <w:hyperlink r:id="rId29" w:history="1">
        <w:r w:rsidRPr="00D923EE">
          <w:rPr>
            <w:rFonts w:ascii="Arial" w:hAnsi="Arial" w:cs="Arial"/>
            <w:sz w:val="24"/>
            <w:szCs w:val="24"/>
          </w:rPr>
          <w:t>Roman Catholicism</w:t>
        </w:r>
      </w:hyperlink>
      <w:r w:rsidRPr="00D923EE">
        <w:rPr>
          <w:rFonts w:ascii="Arial" w:hAnsi="Arial" w:cs="Arial"/>
          <w:sz w:val="24"/>
          <w:szCs w:val="24"/>
        </w:rPr>
        <w:t>, t</w:t>
      </w:r>
      <w:r w:rsidRPr="00FB27B8">
        <w:rPr>
          <w:rFonts w:ascii="Arial" w:hAnsi="Arial" w:cs="Arial"/>
          <w:sz w:val="24"/>
          <w:szCs w:val="24"/>
        </w:rPr>
        <w:t xml:space="preserve">hat inhibited the individual's ability to realise his dreams and reach his potential. The above passage which concludes his account of the tenets of the Christian faith, </w:t>
      </w:r>
      <w:r w:rsidRPr="00FB27B8">
        <w:rPr>
          <w:rFonts w:ascii="Arial" w:hAnsi="Arial" w:cs="Arial"/>
          <w:i/>
          <w:iCs/>
          <w:sz w:val="24"/>
          <w:szCs w:val="24"/>
        </w:rPr>
        <w:t xml:space="preserve">The Life of Our </w:t>
      </w:r>
      <w:r w:rsidRPr="00FB27B8">
        <w:rPr>
          <w:rFonts w:ascii="Arial" w:hAnsi="Arial" w:cs="Arial"/>
          <w:i/>
          <w:iCs/>
          <w:sz w:val="24"/>
          <w:szCs w:val="24"/>
        </w:rPr>
        <w:lastRenderedPageBreak/>
        <w:t>Lord</w:t>
      </w:r>
      <w:r w:rsidRPr="00FB27B8">
        <w:rPr>
          <w:rFonts w:ascii="Arial" w:hAnsi="Arial" w:cs="Arial"/>
          <w:sz w:val="24"/>
          <w:szCs w:val="24"/>
        </w:rPr>
        <w:t>, was never published in Dickens's lifetime, so intensely personal and private was the book's message of charity; clearly he regards the sympathy and classlessness of the new religion (despite its many misrepresentations by those who would manipulate it for their own selfish ends) as the reason that this particular Religion gradually became the great religion of the World.</w:t>
      </w:r>
    </w:p>
    <w:p w:rsidR="00B356DA" w:rsidRPr="00FB27B8" w:rsidRDefault="00B356DA" w:rsidP="001F043E">
      <w:pPr>
        <w:autoSpaceDE w:val="0"/>
        <w:autoSpaceDN w:val="0"/>
        <w:adjustRightInd w:val="0"/>
        <w:spacing w:after="0" w:line="240" w:lineRule="auto"/>
        <w:rPr>
          <w:rFonts w:ascii="Arial" w:hAnsi="Arial" w:cs="Arial"/>
          <w:sz w:val="24"/>
          <w:szCs w:val="24"/>
        </w:rPr>
      </w:pPr>
    </w:p>
    <w:p w:rsidR="00B356DA" w:rsidRPr="00A53DEC" w:rsidRDefault="00B356DA" w:rsidP="001F043E">
      <w:pPr>
        <w:autoSpaceDE w:val="0"/>
        <w:autoSpaceDN w:val="0"/>
        <w:adjustRightInd w:val="0"/>
        <w:spacing w:after="0" w:line="240" w:lineRule="auto"/>
        <w:rPr>
          <w:rFonts w:ascii="Arial" w:hAnsi="Arial" w:cs="Arial"/>
          <w:sz w:val="24"/>
          <w:szCs w:val="24"/>
        </w:rPr>
      </w:pPr>
      <w:r w:rsidRPr="00A53DEC">
        <w:rPr>
          <w:rFonts w:ascii="Arial" w:hAnsi="Arial" w:cs="Arial"/>
          <w:sz w:val="24"/>
          <w:szCs w:val="24"/>
        </w:rPr>
        <w:t>In the pamphlet "Sunday Under Three Heads" (1836) he attacked he attacked the Church of England on its Sunday closing policy and vigorously opposed sabbatariani</w:t>
      </w:r>
      <w:r w:rsidR="00A53DEC" w:rsidRPr="00A53DEC">
        <w:rPr>
          <w:rFonts w:ascii="Arial" w:hAnsi="Arial" w:cs="Arial"/>
          <w:sz w:val="24"/>
          <w:szCs w:val="24"/>
        </w:rPr>
        <w:t>s</w:t>
      </w:r>
      <w:r w:rsidRPr="00A53DEC">
        <w:rPr>
          <w:rFonts w:ascii="Arial" w:hAnsi="Arial" w:cs="Arial"/>
          <w:sz w:val="24"/>
          <w:szCs w:val="24"/>
        </w:rPr>
        <w:t xml:space="preserve">m as denying the labouring classes much deserved recreational relief from the daily grind. In </w:t>
      </w:r>
      <w:r w:rsidRPr="00A53DEC">
        <w:rPr>
          <w:rFonts w:ascii="Arial" w:hAnsi="Arial" w:cs="Arial"/>
          <w:i/>
          <w:iCs/>
          <w:sz w:val="24"/>
          <w:szCs w:val="24"/>
        </w:rPr>
        <w:t>The Life of Our Lord</w:t>
      </w:r>
      <w:r w:rsidRPr="00A53DEC">
        <w:rPr>
          <w:rFonts w:ascii="Arial" w:hAnsi="Arial" w:cs="Arial"/>
          <w:sz w:val="24"/>
          <w:szCs w:val="24"/>
        </w:rPr>
        <w:t xml:space="preserve">, although he refers consistently to Jesus as "Our Saviour" (a Protestant idiom), Dickens seems almost Unitarian in his conception of Christ as a teacher, healer, ethical leader, a New Testament Christ who preached forgiveness and forbearance. Perhaps, then, Dickens should be described as "Liberal" first, then sentimental and rationalist who, as in </w:t>
      </w:r>
      <w:r w:rsidRPr="00A53DEC">
        <w:rPr>
          <w:rFonts w:ascii="Arial" w:hAnsi="Arial" w:cs="Arial"/>
          <w:i/>
          <w:iCs/>
          <w:sz w:val="24"/>
          <w:szCs w:val="24"/>
        </w:rPr>
        <w:t>A Christmas Carol</w:t>
      </w:r>
      <w:r w:rsidRPr="00A53DEC">
        <w:rPr>
          <w:rFonts w:ascii="Arial" w:hAnsi="Arial" w:cs="Arial"/>
          <w:sz w:val="24"/>
          <w:szCs w:val="24"/>
        </w:rPr>
        <w:t xml:space="preserve"> (1843) regarded the social mission of the Christian religion as its chief function since it offered comfort and consolation to the suffering and united a diverse community under common humanitarian and altruistic principles, and excluded none ("God bless us, every one!"). Going to church for Bob Cratchit and his son enables them to participate in a great festival and affords other celebrants as they regard the afflicted boy to remember He who made blind men see and cripples walk; thus, Tiny Tim becomes an artifact of faith and an objective correlative for the essential Christian message of hope.</w:t>
      </w:r>
    </w:p>
    <w:p w:rsidR="005A0598" w:rsidRPr="00A53DEC" w:rsidRDefault="005A0598" w:rsidP="001F043E">
      <w:pPr>
        <w:autoSpaceDE w:val="0"/>
        <w:autoSpaceDN w:val="0"/>
        <w:adjustRightInd w:val="0"/>
        <w:spacing w:after="0" w:line="240" w:lineRule="auto"/>
        <w:rPr>
          <w:rFonts w:ascii="Arial" w:hAnsi="Arial" w:cs="Arial"/>
          <w:sz w:val="24"/>
          <w:szCs w:val="24"/>
        </w:rPr>
      </w:pPr>
    </w:p>
    <w:p w:rsidR="00A53DEC" w:rsidRDefault="005A0598" w:rsidP="005A0598">
      <w:pPr>
        <w:autoSpaceDE w:val="0"/>
        <w:autoSpaceDN w:val="0"/>
        <w:adjustRightInd w:val="0"/>
        <w:spacing w:after="0" w:line="240" w:lineRule="auto"/>
        <w:rPr>
          <w:rFonts w:ascii="Arial" w:hAnsi="Arial" w:cs="Arial"/>
          <w:sz w:val="24"/>
          <w:szCs w:val="24"/>
        </w:rPr>
      </w:pPr>
      <w:r w:rsidRPr="00A53DEC">
        <w:rPr>
          <w:rFonts w:ascii="Arial" w:hAnsi="Arial" w:cs="Arial"/>
          <w:sz w:val="24"/>
          <w:szCs w:val="24"/>
        </w:rPr>
        <w:t>As an 1840s "Radical" sympathiser Dickens makes the twelve apostles specifically "poor" (Ch. 3) and suggests that Christ was a sort of "pre-</w:t>
      </w:r>
      <w:hyperlink r:id="rId30" w:history="1">
        <w:r w:rsidRPr="00A53DEC">
          <w:rPr>
            <w:rStyle w:val="Hyperlink"/>
            <w:rFonts w:ascii="Arial" w:hAnsi="Arial" w:cs="Arial"/>
            <w:color w:val="auto"/>
            <w:sz w:val="24"/>
            <w:szCs w:val="24"/>
            <w:u w:val="none"/>
          </w:rPr>
          <w:t>Chartist</w:t>
        </w:r>
      </w:hyperlink>
      <w:r w:rsidRPr="00A53DEC">
        <w:rPr>
          <w:rFonts w:ascii="Arial" w:hAnsi="Arial" w:cs="Arial"/>
          <w:sz w:val="24"/>
          <w:szCs w:val="24"/>
        </w:rPr>
        <w:t xml:space="preserve">" in </w:t>
      </w:r>
      <w:r w:rsidRPr="00FB27B8">
        <w:rPr>
          <w:rFonts w:ascii="Arial" w:hAnsi="Arial" w:cs="Arial"/>
          <w:sz w:val="24"/>
          <w:szCs w:val="24"/>
        </w:rPr>
        <w:t>that he chose such disciples so "that the Poor might know — always after that; in all years to come — that Heaven was made for them as well as for the rich, and that God makes no difference between those who wear good clothes and tho</w:t>
      </w:r>
      <w:r w:rsidR="00A53DEC">
        <w:rPr>
          <w:rFonts w:ascii="Arial" w:hAnsi="Arial" w:cs="Arial"/>
          <w:sz w:val="24"/>
          <w:szCs w:val="24"/>
        </w:rPr>
        <w:t xml:space="preserve">se who go barefoot and in rags". </w:t>
      </w:r>
    </w:p>
    <w:p w:rsidR="00A53DEC" w:rsidRDefault="00A53DEC" w:rsidP="005A0598">
      <w:pPr>
        <w:autoSpaceDE w:val="0"/>
        <w:autoSpaceDN w:val="0"/>
        <w:adjustRightInd w:val="0"/>
        <w:spacing w:after="0" w:line="240" w:lineRule="auto"/>
        <w:rPr>
          <w:rFonts w:ascii="Arial" w:hAnsi="Arial" w:cs="Arial"/>
          <w:sz w:val="24"/>
          <w:szCs w:val="24"/>
        </w:rPr>
      </w:pPr>
    </w:p>
    <w:p w:rsidR="005E7B1A" w:rsidRPr="00FB27B8" w:rsidRDefault="005A0598" w:rsidP="00A53DEC">
      <w:pPr>
        <w:autoSpaceDE w:val="0"/>
        <w:autoSpaceDN w:val="0"/>
        <w:adjustRightInd w:val="0"/>
        <w:spacing w:after="0" w:line="240" w:lineRule="auto"/>
        <w:rPr>
          <w:rFonts w:ascii="Arial" w:eastAsia="Times New Roman" w:hAnsi="Arial" w:cs="Arial"/>
          <w:sz w:val="24"/>
          <w:szCs w:val="24"/>
          <w:lang w:eastAsia="en-GB"/>
        </w:rPr>
      </w:pPr>
      <w:r w:rsidRPr="00FB27B8">
        <w:rPr>
          <w:rFonts w:ascii="Arial" w:hAnsi="Arial" w:cs="Arial"/>
          <w:sz w:val="24"/>
          <w:szCs w:val="24"/>
        </w:rPr>
        <w:t>There was a period in the Hungry Forties when Dickens conceived a violent dislike of the Established Church, and flirted with Unitarianism.</w:t>
      </w:r>
      <w:r w:rsidR="00A53DEC">
        <w:rPr>
          <w:rFonts w:ascii="Arial" w:hAnsi="Arial" w:cs="Arial"/>
          <w:sz w:val="24"/>
          <w:szCs w:val="24"/>
        </w:rPr>
        <w:t xml:space="preserve"> </w:t>
      </w:r>
      <w:r w:rsidR="005E7B1A" w:rsidRPr="00FB27B8">
        <w:rPr>
          <w:rFonts w:ascii="Arial" w:eastAsia="Times New Roman" w:hAnsi="Arial" w:cs="Arial"/>
          <w:sz w:val="24"/>
          <w:szCs w:val="24"/>
          <w:lang w:eastAsia="en-GB"/>
        </w:rPr>
        <w:t xml:space="preserve">Consequently, although like the scientists and engineers whose work was transforming English society Dickens was a "fellow traveller" on the road of Christian principle and material progress, he did not live his faith in the way that mid-nineteenth-century Nonconformists would have since, as Paul Davis notes, </w:t>
      </w:r>
    </w:p>
    <w:p w:rsidR="005E7B1A" w:rsidRPr="00FB27B8" w:rsidRDefault="005E7B1A" w:rsidP="005E7B1A">
      <w:pPr>
        <w:spacing w:after="100" w:afterAutospacing="1" w:line="240" w:lineRule="auto"/>
        <w:ind w:left="900" w:right="-300"/>
        <w:jc w:val="both"/>
        <w:rPr>
          <w:rFonts w:ascii="Arial" w:eastAsia="Times New Roman" w:hAnsi="Arial" w:cs="Arial"/>
          <w:sz w:val="24"/>
          <w:szCs w:val="24"/>
          <w:lang w:eastAsia="en-GB"/>
        </w:rPr>
      </w:pPr>
      <w:r w:rsidRPr="00FB27B8">
        <w:rPr>
          <w:rFonts w:ascii="Arial" w:eastAsia="Times New Roman" w:hAnsi="Arial" w:cs="Arial"/>
          <w:sz w:val="24"/>
          <w:szCs w:val="24"/>
          <w:lang w:eastAsia="en-GB"/>
        </w:rPr>
        <w:t>He described himself as a New Testament Christian, rejecting the rigid and negative doctrines of Protestant sects that stressed the Old Testament, as the C</w:t>
      </w:r>
      <w:r w:rsidR="00D923EE">
        <w:rPr>
          <w:rFonts w:ascii="Arial" w:eastAsia="Times New Roman" w:hAnsi="Arial" w:cs="Arial"/>
          <w:sz w:val="24"/>
          <w:szCs w:val="24"/>
          <w:lang w:eastAsia="en-GB"/>
        </w:rPr>
        <w:t xml:space="preserve">alvinistic Mrs. Clennam did. In </w:t>
      </w:r>
      <w:r w:rsidRPr="00FB27B8">
        <w:rPr>
          <w:rFonts w:ascii="Arial" w:eastAsia="Times New Roman" w:hAnsi="Arial" w:cs="Arial"/>
          <w:i/>
          <w:iCs/>
          <w:sz w:val="24"/>
          <w:szCs w:val="24"/>
          <w:lang w:eastAsia="en-GB"/>
        </w:rPr>
        <w:t>his retelling of the Gospels for his children, he stressed his moral teachings and parables in the New Testament. [327]</w:t>
      </w:r>
    </w:p>
    <w:p w:rsidR="009E1B6B" w:rsidRPr="00FB27B8" w:rsidRDefault="009E1B6B" w:rsidP="00D77B8B">
      <w:pPr>
        <w:spacing w:before="100" w:beforeAutospacing="1" w:after="100" w:afterAutospacing="1" w:line="240" w:lineRule="auto"/>
        <w:jc w:val="both"/>
        <w:rPr>
          <w:rFonts w:ascii="Arial" w:eastAsia="Times New Roman" w:hAnsi="Arial" w:cs="Arial"/>
          <w:b/>
          <w:sz w:val="24"/>
          <w:szCs w:val="24"/>
          <w:u w:val="single"/>
          <w:lang w:val="en" w:eastAsia="en-GB"/>
        </w:rPr>
      </w:pPr>
      <w:r w:rsidRPr="00FB27B8">
        <w:rPr>
          <w:rFonts w:ascii="Arial" w:eastAsia="Times New Roman" w:hAnsi="Arial" w:cs="Arial"/>
          <w:b/>
          <w:sz w:val="24"/>
          <w:szCs w:val="24"/>
          <w:u w:val="single"/>
          <w:lang w:val="en" w:eastAsia="en-GB"/>
        </w:rPr>
        <w:t>Marley and the Concept of Purgatory</w:t>
      </w:r>
    </w:p>
    <w:p w:rsidR="007C423F" w:rsidRPr="00FB27B8" w:rsidRDefault="007C423F" w:rsidP="007C423F">
      <w:pPr>
        <w:kinsoku w:val="0"/>
        <w:overflowPunct w:val="0"/>
        <w:spacing w:after="0" w:line="240" w:lineRule="auto"/>
        <w:textAlignment w:val="baseline"/>
        <w:rPr>
          <w:rFonts w:ascii="Arial" w:eastAsia="Times New Roman" w:hAnsi="Arial" w:cs="Arial"/>
          <w:b/>
          <w:sz w:val="24"/>
          <w:szCs w:val="24"/>
          <w:lang w:eastAsia="en-GB"/>
        </w:rPr>
      </w:pPr>
      <w:r w:rsidRPr="00FB27B8">
        <w:rPr>
          <w:rFonts w:ascii="Arial" w:eastAsiaTheme="minorEastAsia" w:hAnsi="Arial" w:cs="Arial"/>
          <w:b/>
          <w:color w:val="000000"/>
          <w:kern w:val="24"/>
          <w:sz w:val="24"/>
          <w:szCs w:val="24"/>
          <w:lang w:eastAsia="en-GB"/>
        </w:rPr>
        <w:t xml:space="preserve">Purgatory: </w:t>
      </w:r>
    </w:p>
    <w:p w:rsidR="007C423F" w:rsidRPr="00FB27B8" w:rsidRDefault="007C423F" w:rsidP="007C423F">
      <w:pPr>
        <w:spacing w:after="0" w:line="240" w:lineRule="auto"/>
        <w:jc w:val="center"/>
        <w:rPr>
          <w:rFonts w:ascii="Arial" w:eastAsia="Times New Roman" w:hAnsi="Arial" w:cs="Arial"/>
          <w:sz w:val="24"/>
          <w:szCs w:val="24"/>
          <w:lang w:eastAsia="en-GB"/>
        </w:rPr>
      </w:pPr>
      <w:r w:rsidRPr="00FB27B8">
        <w:rPr>
          <w:rFonts w:ascii="Arial" w:eastAsiaTheme="minorEastAsia" w:hAnsi="Arial" w:cs="Arial"/>
          <w:color w:val="000000" w:themeColor="dark1"/>
          <w:kern w:val="24"/>
          <w:sz w:val="24"/>
          <w:szCs w:val="24"/>
          <w:lang w:val="en-US" w:eastAsia="en-GB"/>
        </w:rPr>
        <w:t>(in Catholic doctrine) a place or state of suffering inhabited by the souls of sinners who are expiating their sins before going to heaven.</w:t>
      </w:r>
    </w:p>
    <w:p w:rsidR="007C423F" w:rsidRPr="00FB27B8" w:rsidRDefault="007C423F" w:rsidP="007C423F">
      <w:pPr>
        <w:spacing w:before="100" w:beforeAutospacing="1" w:after="100" w:afterAutospacing="1" w:line="240" w:lineRule="auto"/>
        <w:jc w:val="both"/>
        <w:rPr>
          <w:rFonts w:ascii="Arial" w:eastAsia="Times New Roman" w:hAnsi="Arial" w:cs="Arial"/>
          <w:b/>
          <w:sz w:val="24"/>
          <w:szCs w:val="24"/>
          <w:u w:val="single"/>
          <w:lang w:val="en" w:eastAsia="en-GB"/>
        </w:rPr>
      </w:pPr>
      <w:r w:rsidRPr="00FB27B8">
        <w:rPr>
          <w:rFonts w:ascii="Arial" w:eastAsiaTheme="minorEastAsia" w:hAnsi="Arial" w:cs="Arial"/>
          <w:color w:val="000000"/>
          <w:kern w:val="24"/>
          <w:sz w:val="24"/>
          <w:szCs w:val="24"/>
          <w:lang w:val="en-US" w:eastAsia="en-GB"/>
        </w:rPr>
        <w:t>(Origin:  purge – means of cleansing)</w:t>
      </w:r>
    </w:p>
    <w:p w:rsidR="009E1B6B" w:rsidRPr="00FB27B8" w:rsidRDefault="009E1B6B" w:rsidP="009E1B6B">
      <w:pPr>
        <w:pStyle w:val="NormalWeb"/>
        <w:spacing w:before="0" w:beforeAutospacing="0" w:after="0" w:afterAutospacing="0"/>
        <w:rPr>
          <w:rFonts w:ascii="Arial" w:hAnsi="Arial" w:cs="Arial"/>
        </w:rPr>
      </w:pPr>
      <w:r w:rsidRPr="00FB27B8">
        <w:rPr>
          <w:rFonts w:ascii="Arial" w:eastAsiaTheme="minorEastAsia" w:hAnsi="Arial" w:cs="Arial"/>
          <w:color w:val="000000" w:themeColor="text1"/>
          <w:kern w:val="24"/>
        </w:rPr>
        <w:t>A f</w:t>
      </w:r>
      <w:r w:rsidR="007C423F" w:rsidRPr="00FB27B8">
        <w:rPr>
          <w:rFonts w:ascii="Arial" w:eastAsiaTheme="minorEastAsia" w:hAnsi="Arial" w:cs="Arial"/>
          <w:color w:val="000000" w:themeColor="text1"/>
          <w:kern w:val="24"/>
        </w:rPr>
        <w:t>amous literary example of</w:t>
      </w:r>
      <w:r w:rsidRPr="00FB27B8">
        <w:rPr>
          <w:rFonts w:ascii="Arial" w:eastAsiaTheme="minorEastAsia" w:hAnsi="Arial" w:cs="Arial"/>
          <w:color w:val="000000" w:themeColor="text1"/>
          <w:kern w:val="24"/>
        </w:rPr>
        <w:t xml:space="preserve"> purgatory: Hamlet is visited by his father’s Ghost:</w:t>
      </w:r>
    </w:p>
    <w:p w:rsidR="009E1B6B" w:rsidRPr="00FB27B8" w:rsidRDefault="009E1B6B" w:rsidP="009E1B6B">
      <w:pPr>
        <w:pStyle w:val="NormalWeb"/>
        <w:spacing w:before="0" w:beforeAutospacing="0" w:after="0" w:afterAutospacing="0"/>
        <w:rPr>
          <w:rFonts w:ascii="Arial" w:hAnsi="Arial" w:cs="Arial"/>
        </w:rPr>
      </w:pPr>
      <w:r w:rsidRPr="00FB27B8">
        <w:rPr>
          <w:rFonts w:ascii="Arial" w:eastAsiaTheme="minorEastAsia" w:hAnsi="Arial" w:cs="Arial"/>
          <w:color w:val="000000" w:themeColor="text1"/>
          <w:kern w:val="24"/>
          <w:lang w:val="en-US"/>
        </w:rPr>
        <w:t>‘I am your father’s spirit,</w:t>
      </w:r>
    </w:p>
    <w:p w:rsidR="009E1B6B" w:rsidRPr="00FB27B8" w:rsidRDefault="009E1B6B" w:rsidP="009E1B6B">
      <w:pPr>
        <w:pStyle w:val="NormalWeb"/>
        <w:spacing w:before="0" w:beforeAutospacing="0" w:after="0" w:afterAutospacing="0"/>
        <w:rPr>
          <w:rFonts w:ascii="Arial" w:hAnsi="Arial" w:cs="Arial"/>
        </w:rPr>
      </w:pPr>
      <w:r w:rsidRPr="00FB27B8">
        <w:rPr>
          <w:rFonts w:ascii="Arial" w:eastAsiaTheme="minorEastAsia" w:hAnsi="Arial" w:cs="Arial"/>
          <w:color w:val="000000" w:themeColor="text1"/>
          <w:kern w:val="24"/>
          <w:lang w:val="en-US"/>
        </w:rPr>
        <w:t xml:space="preserve"> doomed for a certain term to walk the night</w:t>
      </w:r>
    </w:p>
    <w:p w:rsidR="009E1B6B" w:rsidRPr="00FB27B8" w:rsidRDefault="009E1B6B" w:rsidP="009E1B6B">
      <w:pPr>
        <w:pStyle w:val="NormalWeb"/>
        <w:spacing w:before="0" w:beforeAutospacing="0" w:after="0" w:afterAutospacing="0"/>
        <w:rPr>
          <w:rFonts w:ascii="Arial" w:hAnsi="Arial" w:cs="Arial"/>
        </w:rPr>
      </w:pPr>
      <w:r w:rsidRPr="00FB27B8">
        <w:rPr>
          <w:rFonts w:ascii="Arial" w:eastAsiaTheme="minorEastAsia" w:hAnsi="Arial" w:cs="Arial"/>
          <w:color w:val="000000" w:themeColor="text1"/>
          <w:kern w:val="24"/>
          <w:lang w:val="en-US"/>
        </w:rPr>
        <w:t>And for the day confined to fast in fires</w:t>
      </w:r>
    </w:p>
    <w:p w:rsidR="009E1B6B" w:rsidRPr="00FB27B8" w:rsidRDefault="009E1B6B" w:rsidP="009E1B6B">
      <w:pPr>
        <w:pStyle w:val="NormalWeb"/>
        <w:spacing w:before="0" w:beforeAutospacing="0" w:after="0" w:afterAutospacing="0"/>
        <w:rPr>
          <w:rFonts w:ascii="Arial" w:hAnsi="Arial" w:cs="Arial"/>
        </w:rPr>
      </w:pPr>
      <w:r w:rsidRPr="00FB27B8">
        <w:rPr>
          <w:rFonts w:ascii="Arial" w:eastAsiaTheme="minorEastAsia" w:hAnsi="Arial" w:cs="Arial"/>
          <w:color w:val="000000" w:themeColor="text1"/>
          <w:kern w:val="24"/>
          <w:lang w:val="en-US"/>
        </w:rPr>
        <w:t xml:space="preserve">Till the </w:t>
      </w:r>
      <w:r w:rsidRPr="00FB27B8">
        <w:rPr>
          <w:rFonts w:ascii="Arial" w:eastAsiaTheme="minorEastAsia" w:hAnsi="Arial" w:cs="Arial"/>
          <w:color w:val="FF0000"/>
          <w:kern w:val="24"/>
          <w:lang w:val="en-US"/>
        </w:rPr>
        <w:t>foul crimes done in my days of nature</w:t>
      </w:r>
    </w:p>
    <w:p w:rsidR="009E1B6B" w:rsidRPr="00FB27B8" w:rsidRDefault="009E1B6B" w:rsidP="009E1B6B">
      <w:pPr>
        <w:pStyle w:val="NormalWeb"/>
        <w:spacing w:before="0" w:beforeAutospacing="0" w:after="0" w:afterAutospacing="0"/>
        <w:rPr>
          <w:rFonts w:ascii="Arial" w:hAnsi="Arial" w:cs="Arial"/>
        </w:rPr>
      </w:pPr>
      <w:r w:rsidRPr="00FB27B8">
        <w:rPr>
          <w:rFonts w:ascii="Arial" w:eastAsiaTheme="minorEastAsia" w:hAnsi="Arial" w:cs="Arial"/>
          <w:color w:val="000000" w:themeColor="text1"/>
          <w:kern w:val="24"/>
          <w:lang w:val="en-US"/>
        </w:rPr>
        <w:t>Are burnt and purged away’</w:t>
      </w:r>
    </w:p>
    <w:p w:rsidR="009E1B6B" w:rsidRPr="00FB27B8" w:rsidRDefault="009E1B6B" w:rsidP="00D77B8B">
      <w:pPr>
        <w:spacing w:before="100" w:beforeAutospacing="1" w:after="100" w:afterAutospacing="1" w:line="240" w:lineRule="auto"/>
        <w:jc w:val="both"/>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lastRenderedPageBreak/>
        <w:t>We are reminded of this on the first page of the novella when the narrator links Hamlet’s ghost to that of Marley</w:t>
      </w:r>
      <w:r w:rsidR="00CA4878" w:rsidRPr="00FB27B8">
        <w:rPr>
          <w:rFonts w:ascii="Arial" w:eastAsia="Times New Roman" w:hAnsi="Arial" w:cs="Arial"/>
          <w:sz w:val="24"/>
          <w:szCs w:val="24"/>
          <w:lang w:val="en" w:eastAsia="en-GB"/>
        </w:rPr>
        <w:t xml:space="preserve">. </w:t>
      </w:r>
    </w:p>
    <w:p w:rsidR="00CA4878" w:rsidRPr="00FB27B8" w:rsidRDefault="00CA4878" w:rsidP="00CA4878">
      <w:pPr>
        <w:numPr>
          <w:ilvl w:val="0"/>
          <w:numId w:val="136"/>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Purgatory is implied with the use of Marley’s ghost</w:t>
      </w:r>
    </w:p>
    <w:p w:rsidR="00CA4878" w:rsidRPr="00FB27B8" w:rsidRDefault="00CA4878" w:rsidP="00CA4878">
      <w:pPr>
        <w:numPr>
          <w:ilvl w:val="0"/>
          <w:numId w:val="136"/>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 xml:space="preserve">Metaphor “These are chains I forged in life”  - sense of judgement. </w:t>
      </w:r>
    </w:p>
    <w:p w:rsidR="00CA4878" w:rsidRPr="00FB27B8" w:rsidRDefault="00CA4878" w:rsidP="00CA4878">
      <w:pPr>
        <w:numPr>
          <w:ilvl w:val="0"/>
          <w:numId w:val="136"/>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Marley has been judged, as a result of his actions in life, but he can’t move forward he has to repent his sins in some way.</w:t>
      </w:r>
    </w:p>
    <w:p w:rsidR="00CA4878" w:rsidRPr="00FB27B8" w:rsidRDefault="00CA4878" w:rsidP="00CA4878">
      <w:pPr>
        <w:numPr>
          <w:ilvl w:val="0"/>
          <w:numId w:val="136"/>
        </w:numPr>
        <w:spacing w:after="0" w:line="216" w:lineRule="auto"/>
        <w:ind w:left="1080"/>
        <w:contextualSpacing/>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val="en-US" w:eastAsia="en-GB"/>
        </w:rPr>
        <w:t xml:space="preserve">Christians believe in this three tier system: heaven – a place for the righteous, hell – a place for the sinners and purgatory – a place for the cleansing of sin. </w:t>
      </w:r>
    </w:p>
    <w:p w:rsidR="00D25764" w:rsidRPr="00A53DEC" w:rsidRDefault="00CA4878" w:rsidP="00237C97">
      <w:pPr>
        <w:numPr>
          <w:ilvl w:val="0"/>
          <w:numId w:val="136"/>
        </w:numPr>
        <w:autoSpaceDE w:val="0"/>
        <w:autoSpaceDN w:val="0"/>
        <w:adjustRightInd w:val="0"/>
        <w:spacing w:after="0" w:line="240" w:lineRule="auto"/>
        <w:ind w:left="1080"/>
        <w:contextualSpacing/>
        <w:rPr>
          <w:rFonts w:ascii="Arial" w:hAnsi="Arial" w:cs="Arial"/>
          <w:sz w:val="24"/>
          <w:szCs w:val="24"/>
        </w:rPr>
      </w:pPr>
      <w:r w:rsidRPr="00A53DEC">
        <w:rPr>
          <w:rFonts w:ascii="Arial" w:eastAsiaTheme="minorEastAsia" w:hAnsi="Arial" w:cs="Arial"/>
          <w:color w:val="000000" w:themeColor="text1"/>
          <w:kern w:val="24"/>
          <w:sz w:val="24"/>
          <w:szCs w:val="24"/>
          <w:lang w:val="en-US" w:eastAsia="en-GB"/>
        </w:rPr>
        <w:t>Purgatory, in ‘A Christmas Carol’ is presented as an unpleasant, woeful and depressing state, where the ghosts are doomed to wander aimlessly, feeling unhappy, abandoned and impotent.</w:t>
      </w:r>
      <w:r w:rsidR="00A53DEC" w:rsidRPr="00A53DEC">
        <w:rPr>
          <w:rFonts w:ascii="Arial" w:eastAsia="Times New Roman" w:hAnsi="Arial" w:cs="Arial"/>
          <w:sz w:val="24"/>
          <w:szCs w:val="24"/>
          <w:lang w:eastAsia="en-GB"/>
        </w:rPr>
        <w:t xml:space="preserve"> </w:t>
      </w:r>
      <w:r w:rsidR="00A263AB" w:rsidRPr="00A53DEC">
        <w:rPr>
          <w:rFonts w:ascii="Arial" w:hAnsi="Arial" w:cs="Arial"/>
          <w:sz w:val="24"/>
          <w:szCs w:val="24"/>
        </w:rPr>
        <w:t>As a damned soul, Marley cannot speak the name of Christ, nor can he speak of Heaven. This is consistent</w:t>
      </w:r>
      <w:r w:rsidR="00A53DEC" w:rsidRPr="00A53DEC">
        <w:rPr>
          <w:rFonts w:ascii="Arial" w:hAnsi="Arial" w:cs="Arial"/>
          <w:sz w:val="24"/>
          <w:szCs w:val="24"/>
        </w:rPr>
        <w:t xml:space="preserve"> </w:t>
      </w:r>
      <w:r w:rsidR="00A263AB" w:rsidRPr="00A53DEC">
        <w:rPr>
          <w:rFonts w:ascii="Arial" w:hAnsi="Arial" w:cs="Arial"/>
          <w:sz w:val="24"/>
          <w:szCs w:val="24"/>
        </w:rPr>
        <w:t>with the spirit of Virgil in the fourth canto of Dante's Inferno.There are many other parallels between Dante's work and this one. Marley plays Virgil to Scrooge's Dante.</w:t>
      </w:r>
      <w:r w:rsidR="00A53DEC">
        <w:rPr>
          <w:rFonts w:ascii="Arial" w:hAnsi="Arial" w:cs="Arial"/>
          <w:sz w:val="24"/>
          <w:szCs w:val="24"/>
        </w:rPr>
        <w:t xml:space="preserve"> </w:t>
      </w:r>
      <w:r w:rsidR="00A263AB" w:rsidRPr="00A53DEC">
        <w:rPr>
          <w:rFonts w:ascii="Arial" w:hAnsi="Arial" w:cs="Arial"/>
          <w:sz w:val="24"/>
          <w:szCs w:val="24"/>
        </w:rPr>
        <w:t>And, as Scrooge would have been sent to the fourth circle of Hell, where he would be forced to roll great weights, Marley assures him that he will drag great chains for all eternity.</w:t>
      </w:r>
    </w:p>
    <w:p w:rsidR="00A263AB" w:rsidRPr="00FB27B8" w:rsidRDefault="00A263AB" w:rsidP="00A263AB">
      <w:pPr>
        <w:autoSpaceDE w:val="0"/>
        <w:autoSpaceDN w:val="0"/>
        <w:adjustRightInd w:val="0"/>
        <w:spacing w:after="0" w:line="240" w:lineRule="auto"/>
        <w:rPr>
          <w:rFonts w:ascii="Arial" w:hAnsi="Arial" w:cs="Arial"/>
          <w:sz w:val="24"/>
          <w:szCs w:val="24"/>
        </w:rPr>
      </w:pPr>
    </w:p>
    <w:p w:rsidR="00A263AB" w:rsidRPr="00FB27B8" w:rsidRDefault="00A263AB" w:rsidP="00A263AB">
      <w:pPr>
        <w:autoSpaceDE w:val="0"/>
        <w:autoSpaceDN w:val="0"/>
        <w:adjustRightInd w:val="0"/>
        <w:spacing w:after="0" w:line="240" w:lineRule="auto"/>
        <w:rPr>
          <w:rFonts w:ascii="Arial" w:eastAsia="Times New Roman" w:hAnsi="Arial" w:cs="Arial"/>
          <w:b/>
          <w:sz w:val="24"/>
          <w:szCs w:val="24"/>
          <w:u w:val="single"/>
          <w:lang w:val="en" w:eastAsia="en-GB"/>
        </w:rPr>
      </w:pPr>
    </w:p>
    <w:tbl>
      <w:tblPr>
        <w:tblStyle w:val="TableGrid"/>
        <w:tblW w:w="0" w:type="auto"/>
        <w:tblLook w:val="04A0" w:firstRow="1" w:lastRow="0" w:firstColumn="1" w:lastColumn="0" w:noHBand="0" w:noVBand="1"/>
      </w:tblPr>
      <w:tblGrid>
        <w:gridCol w:w="1502"/>
        <w:gridCol w:w="3311"/>
        <w:gridCol w:w="4815"/>
      </w:tblGrid>
      <w:tr w:rsidR="006C0968" w:rsidRPr="00FB27B8" w:rsidTr="00A53DEC">
        <w:tc>
          <w:tcPr>
            <w:tcW w:w="9628" w:type="dxa"/>
            <w:gridSpan w:val="3"/>
          </w:tcPr>
          <w:p w:rsidR="006C0968" w:rsidRPr="00FB27B8" w:rsidRDefault="00F76639" w:rsidP="006C0968">
            <w:pPr>
              <w:rPr>
                <w:rFonts w:ascii="Arial" w:hAnsi="Arial" w:cs="Arial"/>
                <w:b/>
                <w:bCs/>
                <w:color w:val="000000" w:themeColor="text1"/>
                <w:sz w:val="24"/>
                <w:szCs w:val="24"/>
                <w:u w:val="single"/>
              </w:rPr>
            </w:pPr>
            <w:r w:rsidRPr="00FB27B8">
              <w:rPr>
                <w:rFonts w:ascii="Arial" w:hAnsi="Arial" w:cs="Arial"/>
                <w:b/>
                <w:bCs/>
                <w:color w:val="000000" w:themeColor="text1"/>
                <w:sz w:val="24"/>
                <w:szCs w:val="24"/>
                <w:u w:val="single"/>
              </w:rPr>
              <w:t>Punishment for Avarice</w:t>
            </w:r>
          </w:p>
          <w:p w:rsidR="006C0968" w:rsidRDefault="00B064DE" w:rsidP="00226742">
            <w:pPr>
              <w:rPr>
                <w:rFonts w:ascii="Arial" w:hAnsi="Arial" w:cs="Arial"/>
                <w:color w:val="000000" w:themeColor="text1"/>
                <w:sz w:val="24"/>
                <w:szCs w:val="24"/>
              </w:rPr>
            </w:pPr>
            <w:r w:rsidRPr="00FB27B8">
              <w:rPr>
                <w:rFonts w:ascii="Arial" w:hAnsi="Arial" w:cs="Arial"/>
                <w:b/>
                <w:color w:val="000000" w:themeColor="text1"/>
                <w:sz w:val="24"/>
                <w:szCs w:val="24"/>
                <w:u w:val="single"/>
              </w:rPr>
              <w:t>In Dante’s Inferno</w:t>
            </w:r>
            <w:r w:rsidR="00F67AA9" w:rsidRPr="00FB27B8">
              <w:rPr>
                <w:rFonts w:ascii="Arial" w:hAnsi="Arial" w:cs="Arial"/>
                <w:color w:val="000000" w:themeColor="text1"/>
                <w:sz w:val="24"/>
                <w:szCs w:val="24"/>
              </w:rPr>
              <w:t xml:space="preserve"> the </w:t>
            </w:r>
            <w:r w:rsidR="00226742" w:rsidRPr="00FB27B8">
              <w:rPr>
                <w:rFonts w:ascii="Arial" w:hAnsi="Arial" w:cs="Arial"/>
                <w:color w:val="000000" w:themeColor="text1"/>
                <w:sz w:val="24"/>
                <w:szCs w:val="24"/>
              </w:rPr>
              <w:t xml:space="preserve">fourth circle of hell was reserved for Avarice and Prodigality. </w:t>
            </w:r>
          </w:p>
          <w:p w:rsidR="00A53DEC" w:rsidRPr="00FB27B8" w:rsidRDefault="00A53DEC" w:rsidP="00226742">
            <w:pPr>
              <w:rPr>
                <w:rFonts w:ascii="Arial" w:hAnsi="Arial" w:cs="Arial"/>
                <w:b/>
                <w:color w:val="000000" w:themeColor="text1"/>
                <w:sz w:val="24"/>
                <w:szCs w:val="24"/>
                <w:lang w:val="en"/>
              </w:rPr>
            </w:pPr>
          </w:p>
        </w:tc>
      </w:tr>
      <w:tr w:rsidR="00F67AA9" w:rsidRPr="00FB27B8" w:rsidTr="00A53DEC">
        <w:tc>
          <w:tcPr>
            <w:tcW w:w="1502" w:type="dxa"/>
          </w:tcPr>
          <w:p w:rsidR="00A97615" w:rsidRPr="00FB27B8" w:rsidRDefault="00F67AA9" w:rsidP="00A97615">
            <w:pPr>
              <w:jc w:val="right"/>
              <w:rPr>
                <w:rFonts w:ascii="Arial" w:hAnsi="Arial" w:cs="Arial"/>
                <w:color w:val="000000" w:themeColor="text1"/>
                <w:sz w:val="24"/>
                <w:szCs w:val="24"/>
                <w:lang w:val="en"/>
              </w:rPr>
            </w:pPr>
            <w:r w:rsidRPr="00FB27B8">
              <w:rPr>
                <w:rFonts w:ascii="Arial" w:hAnsi="Arial" w:cs="Arial"/>
                <w:color w:val="000000" w:themeColor="text1"/>
                <w:sz w:val="24"/>
                <w:szCs w:val="24"/>
                <w:lang w:val="en"/>
              </w:rPr>
              <w:t>1</w:t>
            </w:r>
            <w:r w:rsidRPr="00FB27B8">
              <w:rPr>
                <w:rFonts w:ascii="Arial" w:hAnsi="Arial" w:cs="Arial"/>
                <w:color w:val="000000" w:themeColor="text1"/>
                <w:sz w:val="24"/>
                <w:szCs w:val="24"/>
                <w:vertAlign w:val="superscript"/>
                <w:lang w:val="en"/>
              </w:rPr>
              <w:t>st</w:t>
            </w:r>
            <w:r w:rsidRPr="00FB27B8">
              <w:rPr>
                <w:rFonts w:ascii="Arial" w:hAnsi="Arial" w:cs="Arial"/>
                <w:color w:val="000000" w:themeColor="text1"/>
                <w:sz w:val="24"/>
                <w:szCs w:val="24"/>
                <w:lang w:val="en"/>
              </w:rPr>
              <w:t xml:space="preserve"> Circle</w:t>
            </w:r>
          </w:p>
        </w:tc>
        <w:tc>
          <w:tcPr>
            <w:tcW w:w="3311" w:type="dxa"/>
          </w:tcPr>
          <w:p w:rsidR="00A97615"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Limbo</w:t>
            </w:r>
          </w:p>
          <w:p w:rsidR="00A97615" w:rsidRPr="00FB27B8" w:rsidRDefault="00A97615" w:rsidP="00F05DFA">
            <w:pPr>
              <w:rPr>
                <w:rFonts w:ascii="Arial" w:hAnsi="Arial" w:cs="Arial"/>
                <w:color w:val="000000" w:themeColor="text1"/>
                <w:sz w:val="24"/>
                <w:szCs w:val="24"/>
                <w:lang w:val="en"/>
              </w:rPr>
            </w:pPr>
          </w:p>
        </w:tc>
        <w:tc>
          <w:tcPr>
            <w:tcW w:w="4815"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The unbaptised and virtuous pagans were kept between heaven and hell.</w:t>
            </w:r>
          </w:p>
          <w:p w:rsidR="00A97615" w:rsidRPr="00FB27B8" w:rsidRDefault="00A97615" w:rsidP="00F05DFA">
            <w:pPr>
              <w:rPr>
                <w:rFonts w:ascii="Arial" w:hAnsi="Arial" w:cs="Arial"/>
                <w:color w:val="000000" w:themeColor="text1"/>
                <w:sz w:val="24"/>
                <w:szCs w:val="24"/>
                <w:lang w:val="en"/>
              </w:rPr>
            </w:pPr>
          </w:p>
        </w:tc>
      </w:tr>
      <w:tr w:rsidR="00F67AA9" w:rsidRPr="00FB27B8" w:rsidTr="00A53DEC">
        <w:tc>
          <w:tcPr>
            <w:tcW w:w="1502" w:type="dxa"/>
          </w:tcPr>
          <w:p w:rsidR="00F67AA9" w:rsidRPr="00FB27B8" w:rsidRDefault="00F67AA9" w:rsidP="00A97615">
            <w:pPr>
              <w:jc w:val="right"/>
              <w:rPr>
                <w:rFonts w:ascii="Arial" w:hAnsi="Arial" w:cs="Arial"/>
                <w:color w:val="000000" w:themeColor="text1"/>
                <w:sz w:val="24"/>
                <w:szCs w:val="24"/>
                <w:lang w:val="en"/>
              </w:rPr>
            </w:pPr>
            <w:r w:rsidRPr="00FB27B8">
              <w:rPr>
                <w:rFonts w:ascii="Arial" w:hAnsi="Arial" w:cs="Arial"/>
                <w:color w:val="000000" w:themeColor="text1"/>
                <w:sz w:val="24"/>
                <w:szCs w:val="24"/>
                <w:lang w:val="en"/>
              </w:rPr>
              <w:t>2</w:t>
            </w:r>
            <w:r w:rsidRPr="00FB27B8">
              <w:rPr>
                <w:rFonts w:ascii="Arial" w:hAnsi="Arial" w:cs="Arial"/>
                <w:color w:val="000000" w:themeColor="text1"/>
                <w:sz w:val="24"/>
                <w:szCs w:val="24"/>
                <w:vertAlign w:val="superscript"/>
                <w:lang w:val="en"/>
              </w:rPr>
              <w:t>nd</w:t>
            </w:r>
            <w:r w:rsidRPr="00FB27B8">
              <w:rPr>
                <w:rFonts w:ascii="Arial" w:hAnsi="Arial" w:cs="Arial"/>
                <w:color w:val="000000" w:themeColor="text1"/>
                <w:sz w:val="24"/>
                <w:szCs w:val="24"/>
                <w:lang w:val="en"/>
              </w:rPr>
              <w:t xml:space="preserve"> Circle</w:t>
            </w:r>
          </w:p>
        </w:tc>
        <w:tc>
          <w:tcPr>
            <w:tcW w:w="3311"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Lust</w:t>
            </w:r>
          </w:p>
          <w:p w:rsidR="00A97615" w:rsidRPr="00FB27B8" w:rsidRDefault="00A97615" w:rsidP="00F05DFA">
            <w:pPr>
              <w:rPr>
                <w:rFonts w:ascii="Arial" w:hAnsi="Arial" w:cs="Arial"/>
                <w:color w:val="000000" w:themeColor="text1"/>
                <w:sz w:val="24"/>
                <w:szCs w:val="24"/>
                <w:lang w:val="en"/>
              </w:rPr>
            </w:pPr>
          </w:p>
        </w:tc>
        <w:tc>
          <w:tcPr>
            <w:tcW w:w="4815"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Souls are blown about in a violent storm without hope of rest.</w:t>
            </w:r>
          </w:p>
          <w:p w:rsidR="00A97615" w:rsidRPr="00FB27B8" w:rsidRDefault="00A97615" w:rsidP="00F05DFA">
            <w:pPr>
              <w:rPr>
                <w:rFonts w:ascii="Arial" w:hAnsi="Arial" w:cs="Arial"/>
                <w:color w:val="000000" w:themeColor="text1"/>
                <w:sz w:val="24"/>
                <w:szCs w:val="24"/>
                <w:lang w:val="en"/>
              </w:rPr>
            </w:pPr>
          </w:p>
        </w:tc>
      </w:tr>
      <w:tr w:rsidR="00F67AA9" w:rsidRPr="00FB27B8" w:rsidTr="00A53DEC">
        <w:tc>
          <w:tcPr>
            <w:tcW w:w="1502" w:type="dxa"/>
          </w:tcPr>
          <w:p w:rsidR="00F67AA9" w:rsidRPr="00FB27B8" w:rsidRDefault="00F67AA9" w:rsidP="00A97615">
            <w:pPr>
              <w:jc w:val="right"/>
              <w:rPr>
                <w:rFonts w:ascii="Arial" w:hAnsi="Arial" w:cs="Arial"/>
                <w:color w:val="000000" w:themeColor="text1"/>
                <w:sz w:val="24"/>
                <w:szCs w:val="24"/>
                <w:lang w:val="en"/>
              </w:rPr>
            </w:pPr>
            <w:r w:rsidRPr="00FB27B8">
              <w:rPr>
                <w:rFonts w:ascii="Arial" w:hAnsi="Arial" w:cs="Arial"/>
                <w:color w:val="000000" w:themeColor="text1"/>
                <w:sz w:val="24"/>
                <w:szCs w:val="24"/>
                <w:lang w:val="en"/>
              </w:rPr>
              <w:t>3</w:t>
            </w:r>
            <w:r w:rsidRPr="00FB27B8">
              <w:rPr>
                <w:rFonts w:ascii="Arial" w:hAnsi="Arial" w:cs="Arial"/>
                <w:color w:val="000000" w:themeColor="text1"/>
                <w:sz w:val="24"/>
                <w:szCs w:val="24"/>
                <w:vertAlign w:val="superscript"/>
                <w:lang w:val="en"/>
              </w:rPr>
              <w:t>rd</w:t>
            </w:r>
            <w:r w:rsidRPr="00FB27B8">
              <w:rPr>
                <w:rFonts w:ascii="Arial" w:hAnsi="Arial" w:cs="Arial"/>
                <w:color w:val="000000" w:themeColor="text1"/>
                <w:sz w:val="24"/>
                <w:szCs w:val="24"/>
                <w:lang w:val="en"/>
              </w:rPr>
              <w:t xml:space="preserve"> Circle</w:t>
            </w:r>
          </w:p>
        </w:tc>
        <w:tc>
          <w:tcPr>
            <w:tcW w:w="3311"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Gluttony</w:t>
            </w:r>
          </w:p>
          <w:p w:rsidR="00A97615" w:rsidRPr="00FB27B8" w:rsidRDefault="00A97615" w:rsidP="00F05DFA">
            <w:pPr>
              <w:rPr>
                <w:rFonts w:ascii="Arial" w:hAnsi="Arial" w:cs="Arial"/>
                <w:color w:val="000000" w:themeColor="text1"/>
                <w:sz w:val="24"/>
                <w:szCs w:val="24"/>
                <w:lang w:val="en"/>
              </w:rPr>
            </w:pPr>
          </w:p>
        </w:tc>
        <w:tc>
          <w:tcPr>
            <w:tcW w:w="4815" w:type="dxa"/>
          </w:tcPr>
          <w:p w:rsidR="00A97615"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Gluttons are forced to lie in vile, freezing slush forever.</w:t>
            </w:r>
          </w:p>
          <w:p w:rsidR="00A97615" w:rsidRPr="00FB27B8" w:rsidRDefault="00A97615" w:rsidP="00F05DFA">
            <w:pPr>
              <w:rPr>
                <w:rFonts w:ascii="Arial" w:hAnsi="Arial" w:cs="Arial"/>
                <w:color w:val="000000" w:themeColor="text1"/>
                <w:sz w:val="24"/>
                <w:szCs w:val="24"/>
                <w:lang w:val="en"/>
              </w:rPr>
            </w:pPr>
          </w:p>
        </w:tc>
      </w:tr>
      <w:tr w:rsidR="00F67AA9" w:rsidRPr="00FB27B8" w:rsidTr="00A53DEC">
        <w:tc>
          <w:tcPr>
            <w:tcW w:w="1502" w:type="dxa"/>
          </w:tcPr>
          <w:p w:rsidR="00F67AA9" w:rsidRPr="00FB27B8" w:rsidRDefault="00F67AA9" w:rsidP="00A97615">
            <w:pPr>
              <w:jc w:val="right"/>
              <w:rPr>
                <w:rFonts w:ascii="Arial" w:hAnsi="Arial" w:cs="Arial"/>
                <w:b/>
                <w:color w:val="000000" w:themeColor="text1"/>
                <w:sz w:val="24"/>
                <w:szCs w:val="24"/>
                <w:lang w:val="en"/>
              </w:rPr>
            </w:pPr>
            <w:r w:rsidRPr="00FB27B8">
              <w:rPr>
                <w:rFonts w:ascii="Arial" w:hAnsi="Arial" w:cs="Arial"/>
                <w:b/>
                <w:color w:val="000000" w:themeColor="text1"/>
                <w:sz w:val="24"/>
                <w:szCs w:val="24"/>
                <w:lang w:val="en"/>
              </w:rPr>
              <w:t>4</w:t>
            </w:r>
            <w:r w:rsidRPr="00FB27B8">
              <w:rPr>
                <w:rFonts w:ascii="Arial" w:hAnsi="Arial" w:cs="Arial"/>
                <w:b/>
                <w:color w:val="000000" w:themeColor="text1"/>
                <w:sz w:val="24"/>
                <w:szCs w:val="24"/>
                <w:vertAlign w:val="superscript"/>
                <w:lang w:val="en"/>
              </w:rPr>
              <w:t>th</w:t>
            </w:r>
            <w:r w:rsidRPr="00FB27B8">
              <w:rPr>
                <w:rFonts w:ascii="Arial" w:hAnsi="Arial" w:cs="Arial"/>
                <w:b/>
                <w:color w:val="000000" w:themeColor="text1"/>
                <w:sz w:val="24"/>
                <w:szCs w:val="24"/>
                <w:lang w:val="en"/>
              </w:rPr>
              <w:t xml:space="preserve"> Circle</w:t>
            </w:r>
          </w:p>
        </w:tc>
        <w:tc>
          <w:tcPr>
            <w:tcW w:w="3311" w:type="dxa"/>
          </w:tcPr>
          <w:p w:rsidR="00F67AA9" w:rsidRPr="00FB27B8" w:rsidRDefault="00F67AA9" w:rsidP="00F05DFA">
            <w:pPr>
              <w:rPr>
                <w:rFonts w:ascii="Arial" w:hAnsi="Arial" w:cs="Arial"/>
                <w:b/>
                <w:color w:val="000000" w:themeColor="text1"/>
                <w:sz w:val="24"/>
                <w:szCs w:val="24"/>
                <w:lang w:val="en"/>
              </w:rPr>
            </w:pPr>
            <w:r w:rsidRPr="00FB27B8">
              <w:rPr>
                <w:rFonts w:ascii="Arial" w:hAnsi="Arial" w:cs="Arial"/>
                <w:b/>
                <w:color w:val="000000" w:themeColor="text1"/>
                <w:sz w:val="24"/>
                <w:szCs w:val="24"/>
                <w:lang w:val="en"/>
              </w:rPr>
              <w:t>Avarice and Prodigality</w:t>
            </w:r>
          </w:p>
          <w:p w:rsidR="00A97615" w:rsidRPr="00FB27B8" w:rsidRDefault="00A97615" w:rsidP="00F05DFA">
            <w:pPr>
              <w:rPr>
                <w:rFonts w:ascii="Arial" w:hAnsi="Arial" w:cs="Arial"/>
                <w:b/>
                <w:color w:val="000000" w:themeColor="text1"/>
                <w:sz w:val="24"/>
                <w:szCs w:val="24"/>
                <w:lang w:val="en"/>
              </w:rPr>
            </w:pPr>
          </w:p>
        </w:tc>
        <w:tc>
          <w:tcPr>
            <w:tcW w:w="4815" w:type="dxa"/>
          </w:tcPr>
          <w:p w:rsidR="00A97615"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The miserly and spendthrifts push great weights together, crashing them time and again.</w:t>
            </w:r>
          </w:p>
        </w:tc>
      </w:tr>
      <w:tr w:rsidR="00F67AA9" w:rsidRPr="00FB27B8" w:rsidTr="00A53DEC">
        <w:tc>
          <w:tcPr>
            <w:tcW w:w="1502" w:type="dxa"/>
          </w:tcPr>
          <w:p w:rsidR="00F67AA9" w:rsidRPr="00FB27B8" w:rsidRDefault="00F67AA9" w:rsidP="00A97615">
            <w:pPr>
              <w:jc w:val="right"/>
              <w:rPr>
                <w:rFonts w:ascii="Arial" w:hAnsi="Arial" w:cs="Arial"/>
                <w:color w:val="000000" w:themeColor="text1"/>
                <w:sz w:val="24"/>
                <w:szCs w:val="24"/>
                <w:lang w:val="en"/>
              </w:rPr>
            </w:pPr>
            <w:r w:rsidRPr="00FB27B8">
              <w:rPr>
                <w:rFonts w:ascii="Arial" w:hAnsi="Arial" w:cs="Arial"/>
                <w:color w:val="000000" w:themeColor="text1"/>
                <w:sz w:val="24"/>
                <w:szCs w:val="24"/>
                <w:lang w:val="en"/>
              </w:rPr>
              <w:t>5</w:t>
            </w:r>
            <w:r w:rsidRPr="00FB27B8">
              <w:rPr>
                <w:rFonts w:ascii="Arial" w:hAnsi="Arial" w:cs="Arial"/>
                <w:color w:val="000000" w:themeColor="text1"/>
                <w:sz w:val="24"/>
                <w:szCs w:val="24"/>
                <w:vertAlign w:val="superscript"/>
                <w:lang w:val="en"/>
              </w:rPr>
              <w:t>th</w:t>
            </w:r>
            <w:r w:rsidRPr="00FB27B8">
              <w:rPr>
                <w:rFonts w:ascii="Arial" w:hAnsi="Arial" w:cs="Arial"/>
                <w:color w:val="000000" w:themeColor="text1"/>
                <w:sz w:val="24"/>
                <w:szCs w:val="24"/>
                <w:lang w:val="en"/>
              </w:rPr>
              <w:t xml:space="preserve"> Circle</w:t>
            </w:r>
          </w:p>
        </w:tc>
        <w:tc>
          <w:tcPr>
            <w:tcW w:w="3311"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 xml:space="preserve">Wrath and Sullenness </w:t>
            </w:r>
          </w:p>
          <w:p w:rsidR="00A97615" w:rsidRPr="00FB27B8" w:rsidRDefault="00A97615" w:rsidP="00F05DFA">
            <w:pPr>
              <w:rPr>
                <w:rFonts w:ascii="Arial" w:hAnsi="Arial" w:cs="Arial"/>
                <w:color w:val="000000" w:themeColor="text1"/>
                <w:sz w:val="24"/>
                <w:szCs w:val="24"/>
                <w:lang w:val="en"/>
              </w:rPr>
            </w:pPr>
          </w:p>
        </w:tc>
        <w:tc>
          <w:tcPr>
            <w:tcW w:w="4815" w:type="dxa"/>
          </w:tcPr>
          <w:p w:rsidR="00A97615" w:rsidRPr="00FB27B8" w:rsidRDefault="00F67AA9" w:rsidP="00F67AA9">
            <w:pPr>
              <w:rPr>
                <w:rFonts w:ascii="Arial" w:hAnsi="Arial" w:cs="Arial"/>
                <w:color w:val="000000" w:themeColor="text1"/>
                <w:sz w:val="24"/>
                <w:szCs w:val="24"/>
                <w:lang w:val="en"/>
              </w:rPr>
            </w:pPr>
            <w:r w:rsidRPr="00FB27B8">
              <w:rPr>
                <w:rFonts w:ascii="Arial" w:hAnsi="Arial" w:cs="Arial"/>
                <w:color w:val="000000" w:themeColor="text1"/>
                <w:sz w:val="24"/>
                <w:szCs w:val="24"/>
                <w:lang w:val="en"/>
              </w:rPr>
              <w:t>The wrathful fight each on the surface of the river Styx while the sullen gurgle beneath it.</w:t>
            </w:r>
          </w:p>
        </w:tc>
      </w:tr>
      <w:tr w:rsidR="00F67AA9" w:rsidRPr="00FB27B8" w:rsidTr="00A53DEC">
        <w:tc>
          <w:tcPr>
            <w:tcW w:w="1502" w:type="dxa"/>
          </w:tcPr>
          <w:p w:rsidR="00F67AA9" w:rsidRPr="00FB27B8" w:rsidRDefault="00F67AA9" w:rsidP="00A97615">
            <w:pPr>
              <w:jc w:val="right"/>
              <w:rPr>
                <w:rFonts w:ascii="Arial" w:hAnsi="Arial" w:cs="Arial"/>
                <w:color w:val="000000" w:themeColor="text1"/>
                <w:sz w:val="24"/>
                <w:szCs w:val="24"/>
                <w:lang w:val="en"/>
              </w:rPr>
            </w:pPr>
            <w:r w:rsidRPr="00FB27B8">
              <w:rPr>
                <w:rFonts w:ascii="Arial" w:hAnsi="Arial" w:cs="Arial"/>
                <w:color w:val="000000" w:themeColor="text1"/>
                <w:sz w:val="24"/>
                <w:szCs w:val="24"/>
                <w:lang w:val="en"/>
              </w:rPr>
              <w:t>6</w:t>
            </w:r>
            <w:r w:rsidRPr="00FB27B8">
              <w:rPr>
                <w:rFonts w:ascii="Arial" w:hAnsi="Arial" w:cs="Arial"/>
                <w:color w:val="000000" w:themeColor="text1"/>
                <w:sz w:val="24"/>
                <w:szCs w:val="24"/>
                <w:vertAlign w:val="superscript"/>
                <w:lang w:val="en"/>
              </w:rPr>
              <w:t>th</w:t>
            </w:r>
            <w:r w:rsidRPr="00FB27B8">
              <w:rPr>
                <w:rFonts w:ascii="Arial" w:hAnsi="Arial" w:cs="Arial"/>
                <w:color w:val="000000" w:themeColor="text1"/>
                <w:sz w:val="24"/>
                <w:szCs w:val="24"/>
                <w:lang w:val="en"/>
              </w:rPr>
              <w:t xml:space="preserve"> Circle</w:t>
            </w:r>
          </w:p>
        </w:tc>
        <w:tc>
          <w:tcPr>
            <w:tcW w:w="3311"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Heresy</w:t>
            </w:r>
          </w:p>
          <w:p w:rsidR="00A97615" w:rsidRPr="00FB27B8" w:rsidRDefault="00A97615" w:rsidP="00F05DFA">
            <w:pPr>
              <w:rPr>
                <w:rFonts w:ascii="Arial" w:hAnsi="Arial" w:cs="Arial"/>
                <w:color w:val="000000" w:themeColor="text1"/>
                <w:sz w:val="24"/>
                <w:szCs w:val="24"/>
                <w:lang w:val="en"/>
              </w:rPr>
            </w:pPr>
          </w:p>
        </w:tc>
        <w:tc>
          <w:tcPr>
            <w:tcW w:w="4815"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Heretics are trapped in flaming tombs for eternity.</w:t>
            </w:r>
          </w:p>
          <w:p w:rsidR="00A97615" w:rsidRPr="00FB27B8" w:rsidRDefault="00A97615" w:rsidP="00F05DFA">
            <w:pPr>
              <w:rPr>
                <w:rFonts w:ascii="Arial" w:hAnsi="Arial" w:cs="Arial"/>
                <w:color w:val="000000" w:themeColor="text1"/>
                <w:sz w:val="24"/>
                <w:szCs w:val="24"/>
                <w:lang w:val="en"/>
              </w:rPr>
            </w:pPr>
          </w:p>
        </w:tc>
      </w:tr>
      <w:tr w:rsidR="00F67AA9" w:rsidRPr="00FB27B8" w:rsidTr="00A53DEC">
        <w:tc>
          <w:tcPr>
            <w:tcW w:w="1502" w:type="dxa"/>
          </w:tcPr>
          <w:p w:rsidR="00F67AA9" w:rsidRPr="00FB27B8" w:rsidRDefault="00F67AA9" w:rsidP="00A97615">
            <w:pPr>
              <w:jc w:val="right"/>
              <w:rPr>
                <w:rFonts w:ascii="Arial" w:hAnsi="Arial" w:cs="Arial"/>
                <w:color w:val="000000" w:themeColor="text1"/>
                <w:sz w:val="24"/>
                <w:szCs w:val="24"/>
                <w:lang w:val="en"/>
              </w:rPr>
            </w:pPr>
            <w:r w:rsidRPr="00FB27B8">
              <w:rPr>
                <w:rFonts w:ascii="Arial" w:hAnsi="Arial" w:cs="Arial"/>
                <w:color w:val="000000" w:themeColor="text1"/>
                <w:sz w:val="24"/>
                <w:szCs w:val="24"/>
                <w:lang w:val="en"/>
              </w:rPr>
              <w:t>7</w:t>
            </w:r>
            <w:r w:rsidRPr="00FB27B8">
              <w:rPr>
                <w:rFonts w:ascii="Arial" w:hAnsi="Arial" w:cs="Arial"/>
                <w:color w:val="000000" w:themeColor="text1"/>
                <w:sz w:val="24"/>
                <w:szCs w:val="24"/>
                <w:vertAlign w:val="superscript"/>
                <w:lang w:val="en"/>
              </w:rPr>
              <w:t>th</w:t>
            </w:r>
            <w:r w:rsidRPr="00FB27B8">
              <w:rPr>
                <w:rFonts w:ascii="Arial" w:hAnsi="Arial" w:cs="Arial"/>
                <w:color w:val="000000" w:themeColor="text1"/>
                <w:sz w:val="24"/>
                <w:szCs w:val="24"/>
                <w:lang w:val="en"/>
              </w:rPr>
              <w:t xml:space="preserve"> Circle</w:t>
            </w:r>
          </w:p>
        </w:tc>
        <w:tc>
          <w:tcPr>
            <w:tcW w:w="3311"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Violence</w:t>
            </w:r>
          </w:p>
          <w:p w:rsidR="00A97615" w:rsidRPr="00FB27B8" w:rsidRDefault="00A97615" w:rsidP="00F05DFA">
            <w:pPr>
              <w:rPr>
                <w:rFonts w:ascii="Arial" w:hAnsi="Arial" w:cs="Arial"/>
                <w:color w:val="000000" w:themeColor="text1"/>
                <w:sz w:val="24"/>
                <w:szCs w:val="24"/>
                <w:lang w:val="en"/>
              </w:rPr>
            </w:pPr>
          </w:p>
        </w:tc>
        <w:tc>
          <w:tcPr>
            <w:tcW w:w="4815"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The violent against people and property, the suicides and the blasphemers.</w:t>
            </w:r>
          </w:p>
          <w:p w:rsidR="00A97615" w:rsidRPr="00FB27B8" w:rsidRDefault="00A97615" w:rsidP="00F05DFA">
            <w:pPr>
              <w:rPr>
                <w:rFonts w:ascii="Arial" w:hAnsi="Arial" w:cs="Arial"/>
                <w:color w:val="000000" w:themeColor="text1"/>
                <w:sz w:val="24"/>
                <w:szCs w:val="24"/>
                <w:lang w:val="en"/>
              </w:rPr>
            </w:pPr>
          </w:p>
        </w:tc>
      </w:tr>
      <w:tr w:rsidR="00F67AA9" w:rsidRPr="00FB27B8" w:rsidTr="00A53DEC">
        <w:tc>
          <w:tcPr>
            <w:tcW w:w="1502" w:type="dxa"/>
          </w:tcPr>
          <w:p w:rsidR="00F67AA9" w:rsidRPr="00FB27B8" w:rsidRDefault="00F67AA9" w:rsidP="00A97615">
            <w:pPr>
              <w:jc w:val="right"/>
              <w:rPr>
                <w:rFonts w:ascii="Arial" w:hAnsi="Arial" w:cs="Arial"/>
                <w:color w:val="000000" w:themeColor="text1"/>
                <w:sz w:val="24"/>
                <w:szCs w:val="24"/>
                <w:lang w:val="en"/>
              </w:rPr>
            </w:pPr>
            <w:r w:rsidRPr="00FB27B8">
              <w:rPr>
                <w:rFonts w:ascii="Arial" w:hAnsi="Arial" w:cs="Arial"/>
                <w:color w:val="000000" w:themeColor="text1"/>
                <w:sz w:val="24"/>
                <w:szCs w:val="24"/>
                <w:lang w:val="en"/>
              </w:rPr>
              <w:t>8</w:t>
            </w:r>
            <w:r w:rsidRPr="00FB27B8">
              <w:rPr>
                <w:rFonts w:ascii="Arial" w:hAnsi="Arial" w:cs="Arial"/>
                <w:color w:val="000000" w:themeColor="text1"/>
                <w:sz w:val="24"/>
                <w:szCs w:val="24"/>
                <w:vertAlign w:val="superscript"/>
                <w:lang w:val="en"/>
              </w:rPr>
              <w:t>th</w:t>
            </w:r>
            <w:r w:rsidRPr="00FB27B8">
              <w:rPr>
                <w:rFonts w:ascii="Arial" w:hAnsi="Arial" w:cs="Arial"/>
                <w:color w:val="000000" w:themeColor="text1"/>
                <w:sz w:val="24"/>
                <w:szCs w:val="24"/>
                <w:lang w:val="en"/>
              </w:rPr>
              <w:t xml:space="preserve"> Circle</w:t>
            </w:r>
          </w:p>
        </w:tc>
        <w:tc>
          <w:tcPr>
            <w:tcW w:w="3311"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Fraud</w:t>
            </w:r>
          </w:p>
          <w:p w:rsidR="00A97615" w:rsidRPr="00FB27B8" w:rsidRDefault="00A97615" w:rsidP="00F05DFA">
            <w:pPr>
              <w:rPr>
                <w:rFonts w:ascii="Arial" w:hAnsi="Arial" w:cs="Arial"/>
                <w:color w:val="000000" w:themeColor="text1"/>
                <w:sz w:val="24"/>
                <w:szCs w:val="24"/>
                <w:lang w:val="en"/>
              </w:rPr>
            </w:pPr>
          </w:p>
        </w:tc>
        <w:tc>
          <w:tcPr>
            <w:tcW w:w="4815"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Liars, thieves, flatterers, false prophets, sorcerers and seducers.</w:t>
            </w:r>
          </w:p>
          <w:p w:rsidR="00A97615" w:rsidRPr="00FB27B8" w:rsidRDefault="00A97615" w:rsidP="00F05DFA">
            <w:pPr>
              <w:rPr>
                <w:rFonts w:ascii="Arial" w:hAnsi="Arial" w:cs="Arial"/>
                <w:color w:val="000000" w:themeColor="text1"/>
                <w:sz w:val="24"/>
                <w:szCs w:val="24"/>
                <w:lang w:val="en"/>
              </w:rPr>
            </w:pPr>
          </w:p>
        </w:tc>
      </w:tr>
      <w:tr w:rsidR="00F67AA9" w:rsidRPr="00FB27B8" w:rsidTr="00A53DEC">
        <w:tc>
          <w:tcPr>
            <w:tcW w:w="1502" w:type="dxa"/>
          </w:tcPr>
          <w:p w:rsidR="00F67AA9" w:rsidRPr="00FB27B8" w:rsidRDefault="00F67AA9" w:rsidP="00A97615">
            <w:pPr>
              <w:jc w:val="right"/>
              <w:rPr>
                <w:rFonts w:ascii="Arial" w:hAnsi="Arial" w:cs="Arial"/>
                <w:color w:val="000000" w:themeColor="text1"/>
                <w:sz w:val="24"/>
                <w:szCs w:val="24"/>
                <w:lang w:val="en"/>
              </w:rPr>
            </w:pPr>
            <w:r w:rsidRPr="00FB27B8">
              <w:rPr>
                <w:rFonts w:ascii="Arial" w:hAnsi="Arial" w:cs="Arial"/>
                <w:color w:val="000000" w:themeColor="text1"/>
                <w:sz w:val="24"/>
                <w:szCs w:val="24"/>
                <w:lang w:val="en"/>
              </w:rPr>
              <w:t>9</w:t>
            </w:r>
            <w:r w:rsidRPr="00FB27B8">
              <w:rPr>
                <w:rFonts w:ascii="Arial" w:hAnsi="Arial" w:cs="Arial"/>
                <w:color w:val="000000" w:themeColor="text1"/>
                <w:sz w:val="24"/>
                <w:szCs w:val="24"/>
                <w:vertAlign w:val="superscript"/>
                <w:lang w:val="en"/>
              </w:rPr>
              <w:t>th</w:t>
            </w:r>
            <w:r w:rsidRPr="00FB27B8">
              <w:rPr>
                <w:rFonts w:ascii="Arial" w:hAnsi="Arial" w:cs="Arial"/>
                <w:color w:val="000000" w:themeColor="text1"/>
                <w:sz w:val="24"/>
                <w:szCs w:val="24"/>
                <w:lang w:val="en"/>
              </w:rPr>
              <w:t xml:space="preserve"> Circle</w:t>
            </w:r>
          </w:p>
        </w:tc>
        <w:tc>
          <w:tcPr>
            <w:tcW w:w="3311"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Treachery</w:t>
            </w:r>
            <w:r w:rsidR="00CF1A79" w:rsidRPr="00FB27B8">
              <w:rPr>
                <w:rFonts w:ascii="Arial" w:hAnsi="Arial" w:cs="Arial"/>
                <w:color w:val="000000" w:themeColor="text1"/>
                <w:sz w:val="24"/>
                <w:szCs w:val="24"/>
                <w:lang w:val="en"/>
              </w:rPr>
              <w:t>/Treason</w:t>
            </w:r>
          </w:p>
          <w:p w:rsidR="00A97615" w:rsidRPr="00FB27B8" w:rsidRDefault="00A97615" w:rsidP="00F05DFA">
            <w:pPr>
              <w:rPr>
                <w:rFonts w:ascii="Arial" w:hAnsi="Arial" w:cs="Arial"/>
                <w:color w:val="000000" w:themeColor="text1"/>
                <w:sz w:val="24"/>
                <w:szCs w:val="24"/>
                <w:lang w:val="en"/>
              </w:rPr>
            </w:pPr>
          </w:p>
        </w:tc>
        <w:tc>
          <w:tcPr>
            <w:tcW w:w="4815" w:type="dxa"/>
          </w:tcPr>
          <w:p w:rsidR="00F67AA9" w:rsidRPr="00FB27B8" w:rsidRDefault="00F67AA9" w:rsidP="00F05DFA">
            <w:pPr>
              <w:rPr>
                <w:rFonts w:ascii="Arial" w:hAnsi="Arial" w:cs="Arial"/>
                <w:color w:val="000000" w:themeColor="text1"/>
                <w:sz w:val="24"/>
                <w:szCs w:val="24"/>
                <w:lang w:val="en"/>
              </w:rPr>
            </w:pPr>
            <w:r w:rsidRPr="00FB27B8">
              <w:rPr>
                <w:rFonts w:ascii="Arial" w:hAnsi="Arial" w:cs="Arial"/>
                <w:color w:val="000000" w:themeColor="text1"/>
                <w:sz w:val="24"/>
                <w:szCs w:val="24"/>
                <w:lang w:val="en"/>
              </w:rPr>
              <w:t>Betrayers of special relationships are frozen in a lake of ice.</w:t>
            </w:r>
          </w:p>
          <w:p w:rsidR="00A97615" w:rsidRPr="00FB27B8" w:rsidRDefault="00A97615" w:rsidP="00F05DFA">
            <w:pPr>
              <w:rPr>
                <w:rFonts w:ascii="Arial" w:hAnsi="Arial" w:cs="Arial"/>
                <w:color w:val="000000" w:themeColor="text1"/>
                <w:sz w:val="24"/>
                <w:szCs w:val="24"/>
                <w:lang w:val="en"/>
              </w:rPr>
            </w:pPr>
          </w:p>
        </w:tc>
      </w:tr>
      <w:tr w:rsidR="00A97615" w:rsidRPr="00FB27B8" w:rsidTr="00A53DEC">
        <w:tc>
          <w:tcPr>
            <w:tcW w:w="9628" w:type="dxa"/>
            <w:gridSpan w:val="3"/>
          </w:tcPr>
          <w:p w:rsidR="00D77B8B" w:rsidRPr="00FB27B8" w:rsidRDefault="00A97615" w:rsidP="00F05DFA">
            <w:pPr>
              <w:rPr>
                <w:rFonts w:ascii="Arial" w:hAnsi="Arial" w:cs="Arial"/>
                <w:b/>
                <w:color w:val="000000" w:themeColor="text1"/>
                <w:sz w:val="24"/>
                <w:szCs w:val="24"/>
                <w:lang w:val="en"/>
              </w:rPr>
            </w:pPr>
            <w:r w:rsidRPr="00FB27B8">
              <w:rPr>
                <w:rFonts w:ascii="Arial" w:hAnsi="Arial" w:cs="Arial"/>
                <w:b/>
                <w:color w:val="000000" w:themeColor="text1"/>
                <w:sz w:val="24"/>
                <w:szCs w:val="24"/>
                <w:lang w:val="en"/>
              </w:rPr>
              <w:t xml:space="preserve">Which crimes </w:t>
            </w:r>
            <w:r w:rsidR="00194D63" w:rsidRPr="00FB27B8">
              <w:rPr>
                <w:rFonts w:ascii="Arial" w:hAnsi="Arial" w:cs="Arial"/>
                <w:b/>
                <w:color w:val="000000" w:themeColor="text1"/>
                <w:sz w:val="24"/>
                <w:szCs w:val="24"/>
                <w:lang w:val="en"/>
              </w:rPr>
              <w:t xml:space="preserve">had Marley and Scrooge </w:t>
            </w:r>
            <w:r w:rsidRPr="00FB27B8">
              <w:rPr>
                <w:rFonts w:ascii="Arial" w:hAnsi="Arial" w:cs="Arial"/>
                <w:b/>
                <w:color w:val="000000" w:themeColor="text1"/>
                <w:sz w:val="24"/>
                <w:szCs w:val="24"/>
                <w:lang w:val="en"/>
              </w:rPr>
              <w:t xml:space="preserve">committed? Find evidence to show this. </w:t>
            </w:r>
          </w:p>
          <w:p w:rsidR="00D77B8B" w:rsidRPr="00FB27B8" w:rsidRDefault="00D77B8B" w:rsidP="00F05DFA">
            <w:pPr>
              <w:rPr>
                <w:rFonts w:ascii="Arial" w:hAnsi="Arial" w:cs="Arial"/>
                <w:b/>
                <w:color w:val="000000" w:themeColor="text1"/>
                <w:sz w:val="24"/>
                <w:szCs w:val="24"/>
                <w:lang w:val="en"/>
              </w:rPr>
            </w:pPr>
            <w:r w:rsidRPr="00FB27B8">
              <w:rPr>
                <w:rFonts w:ascii="Arial" w:hAnsi="Arial" w:cs="Arial"/>
                <w:b/>
                <w:color w:val="000000" w:themeColor="text1"/>
                <w:sz w:val="24"/>
                <w:szCs w:val="24"/>
                <w:lang w:val="en"/>
              </w:rPr>
              <w:t>(In a separate note: Consider how these are shown in An Inspector Calls</w:t>
            </w:r>
            <w:r w:rsidR="00C74637">
              <w:rPr>
                <w:rFonts w:ascii="Arial" w:hAnsi="Arial" w:cs="Arial"/>
                <w:b/>
                <w:color w:val="000000" w:themeColor="text1"/>
                <w:sz w:val="24"/>
                <w:szCs w:val="24"/>
                <w:lang w:val="en"/>
              </w:rPr>
              <w:t xml:space="preserve"> &amp; Macbeth</w:t>
            </w:r>
            <w:r w:rsidRPr="00FB27B8">
              <w:rPr>
                <w:rFonts w:ascii="Arial" w:hAnsi="Arial" w:cs="Arial"/>
                <w:b/>
                <w:color w:val="000000" w:themeColor="text1"/>
                <w:sz w:val="24"/>
                <w:szCs w:val="24"/>
                <w:lang w:val="en"/>
              </w:rPr>
              <w:t xml:space="preserve"> too)</w:t>
            </w:r>
          </w:p>
        </w:tc>
      </w:tr>
    </w:tbl>
    <w:p w:rsidR="00C849FD" w:rsidRPr="00FB27B8" w:rsidRDefault="0043244A" w:rsidP="00E90E76">
      <w:pPr>
        <w:tabs>
          <w:tab w:val="center" w:pos="2402"/>
        </w:tabs>
        <w:rPr>
          <w:rFonts w:ascii="Arial" w:hAnsi="Arial" w:cs="Arial"/>
          <w:b/>
          <w:sz w:val="24"/>
          <w:szCs w:val="24"/>
          <w:u w:val="single"/>
        </w:rPr>
      </w:pPr>
      <w:r>
        <w:rPr>
          <w:rFonts w:ascii="Arial" w:hAnsi="Arial" w:cs="Arial"/>
          <w:sz w:val="24"/>
          <w:szCs w:val="24"/>
        </w:rPr>
        <w:t>F</w:t>
      </w:r>
      <w:r w:rsidR="00C849FD" w:rsidRPr="00FB27B8">
        <w:rPr>
          <w:rFonts w:ascii="Arial" w:hAnsi="Arial" w:cs="Arial"/>
          <w:sz w:val="24"/>
          <w:szCs w:val="24"/>
        </w:rPr>
        <w:t>or more on Dickens’ religion see here:</w:t>
      </w:r>
      <w:r w:rsidR="00C849FD" w:rsidRPr="00FB27B8">
        <w:rPr>
          <w:rFonts w:ascii="Arial" w:hAnsi="Arial" w:cs="Arial"/>
          <w:b/>
          <w:sz w:val="24"/>
          <w:szCs w:val="24"/>
          <w:u w:val="single"/>
        </w:rPr>
        <w:t xml:space="preserve">  </w:t>
      </w:r>
      <w:hyperlink r:id="rId31" w:history="1">
        <w:r w:rsidR="00C849FD" w:rsidRPr="00FB27B8">
          <w:rPr>
            <w:rStyle w:val="Hyperlink"/>
            <w:rFonts w:ascii="Arial" w:hAnsi="Arial" w:cs="Arial"/>
            <w:b/>
            <w:sz w:val="24"/>
            <w:szCs w:val="24"/>
          </w:rPr>
          <w:t>https://dickens.ucsc.edu/resources/faq/religion.html</w:t>
        </w:r>
      </w:hyperlink>
    </w:p>
    <w:p w:rsidR="00C849FD" w:rsidRPr="00FB27B8" w:rsidRDefault="00C849FD" w:rsidP="00E90E76">
      <w:pPr>
        <w:tabs>
          <w:tab w:val="center" w:pos="2402"/>
        </w:tabs>
        <w:rPr>
          <w:rFonts w:ascii="Arial" w:hAnsi="Arial" w:cs="Arial"/>
          <w:b/>
          <w:sz w:val="24"/>
          <w:szCs w:val="24"/>
          <w:u w:val="single"/>
        </w:rPr>
      </w:pPr>
    </w:p>
    <w:p w:rsidR="00E90E76" w:rsidRPr="003D170E" w:rsidRDefault="00E90E76" w:rsidP="00E90E76">
      <w:pPr>
        <w:tabs>
          <w:tab w:val="center" w:pos="2402"/>
        </w:tabs>
        <w:rPr>
          <w:rFonts w:ascii="Arial" w:hAnsi="Arial" w:cs="Arial"/>
          <w:color w:val="FF0000"/>
          <w:sz w:val="24"/>
          <w:szCs w:val="24"/>
        </w:rPr>
      </w:pPr>
      <w:r w:rsidRPr="003D170E">
        <w:rPr>
          <w:rFonts w:ascii="Arial" w:hAnsi="Arial" w:cs="Arial"/>
          <w:b/>
          <w:color w:val="FF0000"/>
          <w:sz w:val="24"/>
          <w:szCs w:val="24"/>
        </w:rPr>
        <w:t>Genre of Gothic</w:t>
      </w:r>
    </w:p>
    <w:p w:rsidR="00E90E76" w:rsidRPr="00FB27B8" w:rsidRDefault="00E90E76" w:rsidP="00E90E76">
      <w:pPr>
        <w:tabs>
          <w:tab w:val="left" w:pos="8074"/>
        </w:tabs>
        <w:spacing w:line="276" w:lineRule="auto"/>
        <w:rPr>
          <w:rFonts w:ascii="Arial" w:hAnsi="Arial" w:cs="Arial"/>
          <w:sz w:val="24"/>
          <w:szCs w:val="24"/>
        </w:rPr>
      </w:pPr>
      <w:r w:rsidRPr="00FB27B8">
        <w:rPr>
          <w:rFonts w:ascii="Arial" w:hAnsi="Arial" w:cs="Arial"/>
          <w:sz w:val="24"/>
          <w:szCs w:val="24"/>
        </w:rPr>
        <w:t xml:space="preserve">For Further reading and ideas on </w:t>
      </w:r>
      <w:r w:rsidR="00510379" w:rsidRPr="00FB27B8">
        <w:rPr>
          <w:rFonts w:ascii="Arial" w:hAnsi="Arial" w:cs="Arial"/>
          <w:sz w:val="24"/>
          <w:szCs w:val="24"/>
        </w:rPr>
        <w:t>the Gothic genre, see</w:t>
      </w:r>
      <w:r w:rsidRPr="00FB27B8">
        <w:rPr>
          <w:rFonts w:ascii="Arial" w:hAnsi="Arial" w:cs="Arial"/>
          <w:sz w:val="24"/>
          <w:szCs w:val="24"/>
        </w:rPr>
        <w:t>:</w:t>
      </w:r>
    </w:p>
    <w:p w:rsidR="00E90E76" w:rsidRPr="00FB27B8" w:rsidRDefault="001D4363" w:rsidP="00E90E76">
      <w:pPr>
        <w:tabs>
          <w:tab w:val="left" w:pos="8074"/>
        </w:tabs>
        <w:spacing w:line="276" w:lineRule="auto"/>
        <w:rPr>
          <w:rStyle w:val="Hyperlink"/>
          <w:rFonts w:ascii="Arial" w:hAnsi="Arial" w:cs="Arial"/>
          <w:b/>
          <w:sz w:val="24"/>
          <w:szCs w:val="24"/>
        </w:rPr>
      </w:pPr>
      <w:hyperlink r:id="rId32" w:history="1">
        <w:r w:rsidR="00E90E76" w:rsidRPr="00FB27B8">
          <w:rPr>
            <w:rStyle w:val="Hyperlink"/>
            <w:rFonts w:ascii="Arial" w:hAnsi="Arial" w:cs="Arial"/>
            <w:b/>
            <w:sz w:val="24"/>
            <w:szCs w:val="24"/>
          </w:rPr>
          <w:t>https://www.bl.uk/romantics-and-victorians/articles/gothic-motifs</w:t>
        </w:r>
      </w:hyperlink>
    </w:p>
    <w:p w:rsidR="00510379" w:rsidRPr="00FB27B8" w:rsidRDefault="00510379" w:rsidP="00E90E76">
      <w:pPr>
        <w:tabs>
          <w:tab w:val="left" w:pos="8074"/>
        </w:tabs>
        <w:spacing w:line="276" w:lineRule="auto"/>
        <w:rPr>
          <w:rStyle w:val="Hyperlink"/>
          <w:rFonts w:ascii="Arial" w:hAnsi="Arial" w:cs="Arial"/>
          <w:b/>
          <w:sz w:val="24"/>
          <w:szCs w:val="24"/>
        </w:rPr>
      </w:pPr>
      <w:r w:rsidRPr="00FB27B8">
        <w:rPr>
          <w:rStyle w:val="Hyperlink"/>
          <w:rFonts w:ascii="Arial" w:hAnsi="Arial" w:cs="Arial"/>
          <w:b/>
          <w:sz w:val="24"/>
          <w:szCs w:val="24"/>
        </w:rPr>
        <w:t>https://www.bl.uk/romantics-and-victorians/videos/the-gothic</w:t>
      </w:r>
    </w:p>
    <w:p w:rsidR="003665A2" w:rsidRDefault="003665A2" w:rsidP="003665A2">
      <w:pPr>
        <w:spacing w:before="100" w:beforeAutospacing="1" w:after="100" w:afterAutospacing="1" w:line="240" w:lineRule="auto"/>
        <w:outlineLvl w:val="2"/>
        <w:rPr>
          <w:rFonts w:ascii="Arial" w:eastAsia="Times New Roman" w:hAnsi="Arial" w:cs="Arial"/>
          <w:b/>
          <w:bCs/>
          <w:color w:val="FF0000"/>
          <w:sz w:val="24"/>
          <w:szCs w:val="24"/>
          <w:lang w:val="en" w:eastAsia="en-GB"/>
        </w:rPr>
      </w:pPr>
      <w:r w:rsidRPr="003D170E">
        <w:rPr>
          <w:rFonts w:ascii="Arial" w:eastAsia="Times New Roman" w:hAnsi="Arial" w:cs="Arial"/>
          <w:b/>
          <w:bCs/>
          <w:color w:val="FF0000"/>
          <w:sz w:val="24"/>
          <w:szCs w:val="24"/>
          <w:lang w:val="en" w:eastAsia="en-GB"/>
        </w:rPr>
        <w:t>Structure and time-consciousness</w:t>
      </w:r>
    </w:p>
    <w:p w:rsidR="003D170E" w:rsidRPr="00CC30FD" w:rsidRDefault="003D170E" w:rsidP="003D170E">
      <w:pPr>
        <w:spacing w:before="100" w:beforeAutospacing="1" w:after="100" w:afterAutospacing="1" w:line="240" w:lineRule="auto"/>
        <w:rPr>
          <w:rFonts w:ascii="Arial" w:eastAsia="Times New Roman" w:hAnsi="Arial" w:cs="Arial"/>
          <w:sz w:val="24"/>
          <w:szCs w:val="24"/>
          <w:lang w:val="en" w:eastAsia="en-GB"/>
        </w:rPr>
      </w:pPr>
      <w:r w:rsidRPr="00CC30FD">
        <w:rPr>
          <w:rFonts w:ascii="Arial" w:eastAsia="Times New Roman" w:hAnsi="Arial" w:cs="Arial"/>
          <w:sz w:val="24"/>
          <w:szCs w:val="24"/>
          <w:lang w:val="en" w:eastAsia="en-GB"/>
        </w:rPr>
        <w:t>The novella's famous first line, "Marley was dead, to begin with", establishes many things at once. It avoids the grandiloquent rhetoric many people might expect of the opening paragraph of a Victorian novel, in favour of a terse, muscular address. It allows Dickens to indulge his love of topsy-turvyness, insisting that what sounds like a story's end is in fact the beginning. It delivers a gentle shock to those readers who might have expected a Christmas story to begin in a festive spirit. It promises supernatural fun, because it comes straight after the chapter title "Marley's Ghost", a tip-off that Marley can't be quite as dead as the narrator claims. And, although Ebenezer Scrooge has not yet spoken, it chimes in with what we'll soon recognise as the miser's characteristic tone: over-emphatic insistence that he's right about everything, when we know that he's lamentably mistaken. So, in that one line - six short words! - Dickens encapsulates the philosophical tension of the entire story: the tension between blinkered certitude and open-eyed humility.</w:t>
      </w:r>
    </w:p>
    <w:p w:rsidR="003D170E" w:rsidRPr="00CC30FD" w:rsidRDefault="003D170E" w:rsidP="003D170E">
      <w:pPr>
        <w:spacing w:before="100" w:beforeAutospacing="1" w:after="100" w:afterAutospacing="1" w:line="240" w:lineRule="auto"/>
        <w:rPr>
          <w:rFonts w:ascii="Arial" w:eastAsia="Times New Roman" w:hAnsi="Arial" w:cs="Arial"/>
          <w:sz w:val="24"/>
          <w:szCs w:val="24"/>
          <w:lang w:val="en" w:eastAsia="en-GB"/>
        </w:rPr>
      </w:pPr>
      <w:r w:rsidRPr="00CC30FD">
        <w:rPr>
          <w:rFonts w:ascii="Arial" w:eastAsia="Times New Roman" w:hAnsi="Arial" w:cs="Arial"/>
          <w:sz w:val="24"/>
          <w:szCs w:val="24"/>
          <w:lang w:val="en" w:eastAsia="en-GB"/>
        </w:rPr>
        <w:t>Most of all, though, the opening line allows Dickens to put death prominently on the menu. Despite his status - in his own time, and in ours - as the ultimate family entertainer, Dickens was energised by all things grim and gruesome.</w:t>
      </w:r>
    </w:p>
    <w:p w:rsidR="003665A2" w:rsidRPr="00FB27B8" w:rsidRDefault="003665A2" w:rsidP="003665A2">
      <w:pPr>
        <w:tabs>
          <w:tab w:val="left" w:pos="8074"/>
        </w:tabs>
        <w:spacing w:line="276" w:lineRule="auto"/>
        <w:rPr>
          <w:rFonts w:ascii="Arial" w:hAnsi="Arial" w:cs="Arial"/>
          <w:b/>
          <w:sz w:val="24"/>
          <w:szCs w:val="24"/>
        </w:rPr>
      </w:pPr>
      <w:r w:rsidRPr="00FB27B8">
        <w:rPr>
          <w:rFonts w:ascii="Arial" w:eastAsia="Times New Roman" w:hAnsi="Arial" w:cs="Arial"/>
          <w:sz w:val="24"/>
          <w:szCs w:val="24"/>
          <w:lang w:val="en" w:eastAsia="en-GB"/>
        </w:rPr>
        <w:t>The ghosts give the story its irresistibly logical structure, and make Scrooge think that he is prepared for each succeeding visitation. Preparing to meet the second of the three spirits, ‘nothing between a baby and a rhinoceros would have astonished him very much’ (Stave 3). But of course he is surprised. The Ghost of Christmas Present surprises him by showing him flashes of humour and happiness in the most unlikely of circumstances. And when Scrooge sees the visions revealed by the third of the spirits, he naturally fails to recognise what the reader knows from the first: that the dead man, abandoned after the scavengers have done with him, is himself.</w:t>
      </w:r>
      <w:r w:rsidRPr="00FB27B8">
        <w:rPr>
          <w:rFonts w:ascii="Arial" w:eastAsia="Times New Roman" w:hAnsi="Arial" w:cs="Arial"/>
          <w:sz w:val="24"/>
          <w:szCs w:val="24"/>
          <w:lang w:val="en" w:eastAsia="en-GB"/>
        </w:rPr>
        <w:br/>
      </w:r>
      <w:r w:rsidRPr="00FB27B8">
        <w:rPr>
          <w:rFonts w:ascii="Arial" w:eastAsia="Times New Roman" w:hAnsi="Arial" w:cs="Arial"/>
          <w:sz w:val="24"/>
          <w:szCs w:val="24"/>
          <w:lang w:val="en" w:eastAsia="en-GB"/>
        </w:rPr>
        <w:br/>
        <w:t>Marley's Ghost announces them. ‘You will be haunted … by Three Spirits’ (Stave 1). Scrooge is even told at what times they will appear. The ghosts bring fatality to the narrative: Scrooge cannot resist the visions they set before him. He must awake at the destined times to encounter the world that he has made for himself. Time-consciousness is built into the narrative (those bells). The ghosts have only their allotted spans. ‘My time is nearly gone,’ says Marley's Ghost. ‘My time grows short,’ observes the first of the three spirits, ‘quick!’ (Stave 1; Stave 2). Chronology is of the essence: Christmas is a special day made all the more significant by the unfolding of these visions at their hours. On Christmas Eve Marley's Ghost tells Scrooge of three visits in three consecutive nights, but he wakes to find that it is Christmas Day. ‘The Spirits have done it all in one night’ – which means that he still has the day to redeem himself (Stave 5).</w:t>
      </w:r>
    </w:p>
    <w:p w:rsidR="00E90E76" w:rsidRPr="00FB27B8" w:rsidRDefault="00E90E76" w:rsidP="00CB2F3E">
      <w:pPr>
        <w:tabs>
          <w:tab w:val="left" w:pos="8074"/>
        </w:tabs>
        <w:spacing w:line="276" w:lineRule="auto"/>
        <w:rPr>
          <w:rFonts w:ascii="Arial" w:hAnsi="Arial" w:cs="Arial"/>
          <w:b/>
          <w:sz w:val="24"/>
          <w:szCs w:val="24"/>
          <w:highlight w:val="yellow"/>
        </w:rPr>
      </w:pPr>
    </w:p>
    <w:p w:rsidR="0043244A" w:rsidRDefault="0043244A" w:rsidP="00CB2F3E">
      <w:pPr>
        <w:tabs>
          <w:tab w:val="left" w:pos="8074"/>
        </w:tabs>
        <w:spacing w:line="276" w:lineRule="auto"/>
        <w:rPr>
          <w:rFonts w:ascii="Arial" w:hAnsi="Arial" w:cs="Arial"/>
          <w:b/>
          <w:color w:val="FF0000"/>
          <w:sz w:val="24"/>
          <w:szCs w:val="24"/>
        </w:rPr>
      </w:pPr>
    </w:p>
    <w:p w:rsidR="002D3AA6" w:rsidRDefault="002D3AA6" w:rsidP="00CB2F3E">
      <w:pPr>
        <w:tabs>
          <w:tab w:val="left" w:pos="8074"/>
        </w:tabs>
        <w:spacing w:line="276" w:lineRule="auto"/>
        <w:rPr>
          <w:rFonts w:ascii="Arial" w:hAnsi="Arial" w:cs="Arial"/>
          <w:b/>
          <w:color w:val="FF0000"/>
          <w:sz w:val="24"/>
          <w:szCs w:val="24"/>
        </w:rPr>
      </w:pPr>
      <w:r>
        <w:rPr>
          <w:rFonts w:ascii="Arial" w:hAnsi="Arial" w:cs="Arial"/>
          <w:b/>
          <w:color w:val="FF0000"/>
          <w:sz w:val="24"/>
          <w:szCs w:val="24"/>
        </w:rPr>
        <w:lastRenderedPageBreak/>
        <w:t>Theatricality</w:t>
      </w:r>
    </w:p>
    <w:p w:rsidR="002D3AA6" w:rsidRPr="002D3AA6" w:rsidRDefault="002D3AA6" w:rsidP="00CB2F3E">
      <w:pPr>
        <w:tabs>
          <w:tab w:val="left" w:pos="8074"/>
        </w:tabs>
        <w:spacing w:line="276" w:lineRule="auto"/>
        <w:rPr>
          <w:rFonts w:ascii="Arial" w:hAnsi="Arial" w:cs="Arial"/>
          <w:sz w:val="24"/>
          <w:szCs w:val="24"/>
        </w:rPr>
      </w:pPr>
      <w:r>
        <w:rPr>
          <w:rFonts w:ascii="Arial" w:hAnsi="Arial" w:cs="Arial"/>
          <w:sz w:val="24"/>
          <w:szCs w:val="24"/>
        </w:rPr>
        <w:t xml:space="preserve">In </w:t>
      </w:r>
      <w:r>
        <w:rPr>
          <w:rFonts w:ascii="Arial" w:hAnsi="Arial" w:cs="Arial"/>
          <w:i/>
          <w:sz w:val="24"/>
          <w:szCs w:val="24"/>
        </w:rPr>
        <w:t xml:space="preserve">Albion: The Origins of the English Imagination, </w:t>
      </w:r>
      <w:r>
        <w:rPr>
          <w:rFonts w:ascii="Arial" w:hAnsi="Arial" w:cs="Arial"/>
          <w:sz w:val="24"/>
          <w:szCs w:val="24"/>
        </w:rPr>
        <w:t xml:space="preserve">Peter Ackroyd tells us: </w:t>
      </w:r>
    </w:p>
    <w:p w:rsidR="002D3AA6" w:rsidRDefault="002D3AA6" w:rsidP="00CB2F3E">
      <w:pPr>
        <w:tabs>
          <w:tab w:val="left" w:pos="8074"/>
        </w:tabs>
        <w:spacing w:line="276" w:lineRule="auto"/>
        <w:rPr>
          <w:rFonts w:ascii="Arial" w:hAnsi="Arial" w:cs="Arial"/>
          <w:sz w:val="24"/>
          <w:szCs w:val="24"/>
        </w:rPr>
      </w:pPr>
      <w:r w:rsidRPr="002D3AA6">
        <w:rPr>
          <w:rFonts w:ascii="Arial" w:hAnsi="Arial" w:cs="Arial"/>
          <w:sz w:val="24"/>
          <w:szCs w:val="24"/>
        </w:rPr>
        <w:t>Dickens was influenced by the conventions of 19</w:t>
      </w:r>
      <w:r w:rsidRPr="002D3AA6">
        <w:rPr>
          <w:rFonts w:ascii="Arial" w:hAnsi="Arial" w:cs="Arial"/>
          <w:sz w:val="24"/>
          <w:szCs w:val="24"/>
          <w:vertAlign w:val="superscript"/>
        </w:rPr>
        <w:t>th</w:t>
      </w:r>
      <w:r w:rsidRPr="002D3AA6">
        <w:rPr>
          <w:rFonts w:ascii="Arial" w:hAnsi="Arial" w:cs="Arial"/>
          <w:sz w:val="24"/>
          <w:szCs w:val="24"/>
        </w:rPr>
        <w:t xml:space="preserve"> century theatre and in one speech declared that </w:t>
      </w:r>
      <w:r>
        <w:rPr>
          <w:rFonts w:ascii="Arial" w:hAnsi="Arial" w:cs="Arial"/>
          <w:sz w:val="24"/>
          <w:szCs w:val="24"/>
        </w:rPr>
        <w:t>‘every writer of fiction, though he may not adopt the dramatic form, writes in effect for the stage.’ The ‘stage’ of his period was characterised by extravagant plots and exaggerated performances, where tragedy and melodrama jostled each other for attention; he had as a child read the great works of 18</w:t>
      </w:r>
      <w:r w:rsidRPr="002D3AA6">
        <w:rPr>
          <w:rFonts w:ascii="Arial" w:hAnsi="Arial" w:cs="Arial"/>
          <w:sz w:val="24"/>
          <w:szCs w:val="24"/>
          <w:vertAlign w:val="superscript"/>
        </w:rPr>
        <w:t>th</w:t>
      </w:r>
      <w:r>
        <w:rPr>
          <w:rFonts w:ascii="Arial" w:hAnsi="Arial" w:cs="Arial"/>
          <w:sz w:val="24"/>
          <w:szCs w:val="24"/>
        </w:rPr>
        <w:t xml:space="preserve"> century fiction, with their strange mixture of formality and farce, elegance and violence. The ‘tragicall comedie’ of urban life was compounded by his own personal experience; he suffered violent changes in his own childhood, particularly when he was set to work in an old blacking factory. </w:t>
      </w:r>
    </w:p>
    <w:p w:rsidR="002D3AA6" w:rsidRDefault="002D3AA6" w:rsidP="00CB2F3E">
      <w:pPr>
        <w:tabs>
          <w:tab w:val="left" w:pos="8074"/>
        </w:tabs>
        <w:spacing w:line="276" w:lineRule="auto"/>
        <w:rPr>
          <w:rFonts w:ascii="Arial" w:hAnsi="Arial" w:cs="Arial"/>
          <w:sz w:val="24"/>
          <w:szCs w:val="24"/>
        </w:rPr>
      </w:pPr>
      <w:r>
        <w:rPr>
          <w:rFonts w:ascii="Arial" w:hAnsi="Arial" w:cs="Arial"/>
          <w:sz w:val="24"/>
          <w:szCs w:val="24"/>
        </w:rPr>
        <w:t>[Dickens talks about] ‘the tragic and the comic scenes…sudden shiftings of the scene, and rapid changes in time and place.’</w:t>
      </w:r>
      <w:r w:rsidR="00172C43">
        <w:rPr>
          <w:rFonts w:ascii="Arial" w:hAnsi="Arial" w:cs="Arial"/>
          <w:sz w:val="24"/>
          <w:szCs w:val="24"/>
        </w:rPr>
        <w:t xml:space="preserve"> His works are often characterised by the violent transition of moods and themes, so that even in the description of wretchedness and despair he will find a detail which is inimitably comic. </w:t>
      </w:r>
    </w:p>
    <w:p w:rsidR="00172C43" w:rsidRPr="00172C43" w:rsidRDefault="00172C43" w:rsidP="00172C43">
      <w:pPr>
        <w:pStyle w:val="PlainText"/>
        <w:rPr>
          <w:rFonts w:ascii="Arial" w:hAnsi="Arial" w:cs="Arial"/>
          <w:sz w:val="24"/>
          <w:szCs w:val="24"/>
        </w:rPr>
      </w:pPr>
      <w:r>
        <w:rPr>
          <w:rFonts w:ascii="Arial" w:hAnsi="Arial" w:cs="Arial"/>
          <w:sz w:val="24"/>
          <w:szCs w:val="24"/>
        </w:rPr>
        <w:t xml:space="preserve">There is another element here which is less easy of definition. Many contemporaries noticed a </w:t>
      </w:r>
      <w:r w:rsidRPr="00172C43">
        <w:rPr>
          <w:rFonts w:ascii="Arial" w:hAnsi="Arial" w:cs="Arial"/>
          <w:sz w:val="24"/>
          <w:szCs w:val="24"/>
        </w:rPr>
        <w:t xml:space="preserve">certain </w:t>
      </w:r>
      <w:r>
        <w:rPr>
          <w:rFonts w:ascii="Arial" w:hAnsi="Arial" w:cs="Arial"/>
          <w:sz w:val="24"/>
          <w:szCs w:val="24"/>
        </w:rPr>
        <w:t>‘</w:t>
      </w:r>
      <w:r w:rsidRPr="00172C43">
        <w:rPr>
          <w:rFonts w:ascii="Arial" w:hAnsi="Arial" w:cs="Arial"/>
          <w:sz w:val="24"/>
          <w:szCs w:val="24"/>
        </w:rPr>
        <w:t>hardness</w:t>
      </w:r>
      <w:r>
        <w:rPr>
          <w:rFonts w:ascii="Arial" w:hAnsi="Arial" w:cs="Arial"/>
          <w:sz w:val="24"/>
          <w:szCs w:val="24"/>
        </w:rPr>
        <w:t>’</w:t>
      </w:r>
      <w:r w:rsidRPr="00172C43">
        <w:rPr>
          <w:rFonts w:ascii="Arial" w:hAnsi="Arial" w:cs="Arial"/>
          <w:sz w:val="24"/>
          <w:szCs w:val="24"/>
        </w:rPr>
        <w:t xml:space="preserve"> in Dickens</w:t>
      </w:r>
      <w:r>
        <w:rPr>
          <w:rFonts w:ascii="Arial" w:hAnsi="Arial" w:cs="Arial"/>
          <w:sz w:val="24"/>
          <w:szCs w:val="24"/>
        </w:rPr>
        <w:t xml:space="preserve">’s temperament and demeanour, and it may be that the heterogeneity of </w:t>
      </w:r>
      <w:r w:rsidRPr="00172C43">
        <w:rPr>
          <w:rFonts w:ascii="Arial" w:hAnsi="Arial" w:cs="Arial"/>
          <w:sz w:val="24"/>
          <w:szCs w:val="24"/>
        </w:rPr>
        <w:t>his style came from an unwillingness or incapacity to express wholly genuine feeling</w:t>
      </w:r>
      <w:r>
        <w:rPr>
          <w:rFonts w:ascii="Arial" w:hAnsi="Arial" w:cs="Arial"/>
          <w:sz w:val="24"/>
          <w:szCs w:val="24"/>
        </w:rPr>
        <w:t>;</w:t>
      </w:r>
      <w:r w:rsidRPr="00172C43">
        <w:rPr>
          <w:rFonts w:ascii="Arial" w:hAnsi="Arial" w:cs="Arial"/>
          <w:sz w:val="24"/>
          <w:szCs w:val="24"/>
        </w:rPr>
        <w:t xml:space="preserve"> every sentiment must be extravagant</w:t>
      </w:r>
      <w:r>
        <w:rPr>
          <w:rFonts w:ascii="Arial" w:hAnsi="Arial" w:cs="Arial"/>
          <w:sz w:val="24"/>
          <w:szCs w:val="24"/>
        </w:rPr>
        <w:t>,</w:t>
      </w:r>
      <w:r w:rsidRPr="00172C43">
        <w:rPr>
          <w:rFonts w:ascii="Arial" w:hAnsi="Arial" w:cs="Arial"/>
          <w:sz w:val="24"/>
          <w:szCs w:val="24"/>
        </w:rPr>
        <w:t xml:space="preserve"> and every emotion contrived</w:t>
      </w:r>
      <w:r>
        <w:rPr>
          <w:rFonts w:ascii="Arial" w:hAnsi="Arial" w:cs="Arial"/>
          <w:sz w:val="24"/>
          <w:szCs w:val="24"/>
        </w:rPr>
        <w:t>. A</w:t>
      </w:r>
      <w:r w:rsidRPr="00172C43">
        <w:rPr>
          <w:rFonts w:ascii="Arial" w:hAnsi="Arial" w:cs="Arial"/>
          <w:sz w:val="24"/>
          <w:szCs w:val="24"/>
        </w:rPr>
        <w:t xml:space="preserve"> mixed style</w:t>
      </w:r>
      <w:r>
        <w:rPr>
          <w:rFonts w:ascii="Arial" w:hAnsi="Arial" w:cs="Arial"/>
          <w:sz w:val="24"/>
          <w:szCs w:val="24"/>
        </w:rPr>
        <w:t xml:space="preserve">, after all, </w:t>
      </w:r>
      <w:r w:rsidRPr="00172C43">
        <w:rPr>
          <w:rFonts w:ascii="Arial" w:hAnsi="Arial" w:cs="Arial"/>
          <w:sz w:val="24"/>
          <w:szCs w:val="24"/>
        </w:rPr>
        <w:t xml:space="preserve">was theatrical </w:t>
      </w:r>
      <w:r>
        <w:rPr>
          <w:rFonts w:ascii="Arial" w:hAnsi="Arial" w:cs="Arial"/>
          <w:sz w:val="24"/>
          <w:szCs w:val="24"/>
        </w:rPr>
        <w:t>in origin. Yet</w:t>
      </w:r>
      <w:r w:rsidRPr="00172C43">
        <w:rPr>
          <w:rFonts w:ascii="Arial" w:hAnsi="Arial" w:cs="Arial"/>
          <w:sz w:val="24"/>
          <w:szCs w:val="24"/>
        </w:rPr>
        <w:t xml:space="preserve"> it may also be aligned to </w:t>
      </w:r>
      <w:r>
        <w:rPr>
          <w:rFonts w:ascii="Arial" w:hAnsi="Arial" w:cs="Arial"/>
          <w:sz w:val="24"/>
          <w:szCs w:val="24"/>
        </w:rPr>
        <w:t xml:space="preserve">a </w:t>
      </w:r>
      <w:r w:rsidRPr="00172C43">
        <w:rPr>
          <w:rFonts w:ascii="Arial" w:hAnsi="Arial" w:cs="Arial"/>
          <w:sz w:val="24"/>
          <w:szCs w:val="24"/>
        </w:rPr>
        <w:t>national character which</w:t>
      </w:r>
      <w:r>
        <w:rPr>
          <w:rFonts w:ascii="Arial" w:hAnsi="Arial" w:cs="Arial"/>
          <w:sz w:val="24"/>
          <w:szCs w:val="24"/>
        </w:rPr>
        <w:t xml:space="preserve">, in previous centuries, </w:t>
      </w:r>
      <w:r w:rsidRPr="00172C43">
        <w:rPr>
          <w:rFonts w:ascii="Arial" w:hAnsi="Arial" w:cs="Arial"/>
          <w:sz w:val="24"/>
          <w:szCs w:val="24"/>
        </w:rPr>
        <w:t>was known for its violence and insensitivity to suffering</w:t>
      </w:r>
      <w:r>
        <w:rPr>
          <w:rFonts w:ascii="Arial" w:hAnsi="Arial" w:cs="Arial"/>
          <w:sz w:val="24"/>
          <w:szCs w:val="24"/>
        </w:rPr>
        <w:t xml:space="preserve">. </w:t>
      </w:r>
    </w:p>
    <w:p w:rsidR="00172C43" w:rsidRPr="00172C43" w:rsidRDefault="00172C43" w:rsidP="00CB2F3E">
      <w:pPr>
        <w:tabs>
          <w:tab w:val="left" w:pos="8074"/>
        </w:tabs>
        <w:spacing w:line="276" w:lineRule="auto"/>
        <w:rPr>
          <w:rFonts w:ascii="Arial" w:hAnsi="Arial" w:cs="Arial"/>
          <w:sz w:val="24"/>
          <w:szCs w:val="24"/>
        </w:rPr>
      </w:pPr>
    </w:p>
    <w:p w:rsidR="00890388" w:rsidRPr="00FB27B8" w:rsidRDefault="00890388" w:rsidP="00CB2F3E">
      <w:pPr>
        <w:tabs>
          <w:tab w:val="left" w:pos="8074"/>
        </w:tabs>
        <w:spacing w:line="276" w:lineRule="auto"/>
        <w:rPr>
          <w:rFonts w:ascii="Arial" w:hAnsi="Arial" w:cs="Arial"/>
          <w:b/>
          <w:color w:val="FF0000"/>
          <w:sz w:val="24"/>
          <w:szCs w:val="24"/>
        </w:rPr>
      </w:pPr>
      <w:r w:rsidRPr="00FB27B8">
        <w:rPr>
          <w:rFonts w:ascii="Arial" w:hAnsi="Arial" w:cs="Arial"/>
          <w:b/>
          <w:color w:val="FF0000"/>
          <w:sz w:val="24"/>
          <w:szCs w:val="24"/>
        </w:rPr>
        <w:t xml:space="preserve">Ghosts and the Supernatural </w:t>
      </w:r>
    </w:p>
    <w:p w:rsidR="00890388" w:rsidRPr="00FB27B8" w:rsidRDefault="00890388" w:rsidP="0089038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The 19th century is routinely thought about as the era of secularisation, a period when the disciplines and institutions of modern science were founded and cultural authority shifted from traditional authority of religion to explanation through the scientific exposition of natural laws. The sociologist Max Weber spoke about this process as the disenchantment of the world.</w:t>
      </w:r>
    </w:p>
    <w:p w:rsidR="00890388" w:rsidRPr="00FB27B8" w:rsidRDefault="00890388" w:rsidP="0089038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 xml:space="preserve">The emblematic figure in this narrative is Charles Darwin, the anxious amateur biologist who held off publishing his theory of evolution by natural selection for years for fear of the religious and social disturbance it might produce. Darwin’s </w:t>
      </w:r>
      <w:r w:rsidRPr="00FB27B8">
        <w:rPr>
          <w:rFonts w:ascii="Arial" w:eastAsia="Times New Roman" w:hAnsi="Arial" w:cs="Arial"/>
          <w:i/>
          <w:iCs/>
          <w:sz w:val="24"/>
          <w:szCs w:val="24"/>
          <w:lang w:val="en" w:eastAsia="en-GB"/>
        </w:rPr>
        <w:t>Origin of Species</w:t>
      </w:r>
      <w:r w:rsidRPr="00FB27B8">
        <w:rPr>
          <w:rFonts w:ascii="Arial" w:eastAsia="Times New Roman" w:hAnsi="Arial" w:cs="Arial"/>
          <w:sz w:val="24"/>
          <w:szCs w:val="24"/>
          <w:lang w:val="en" w:eastAsia="en-GB"/>
        </w:rPr>
        <w:t xml:space="preserve"> (1859) did indeed result in a crisis of faith for many in the 1860s, before his ideas became embedded in British intellectual life in the last decades of the century.</w:t>
      </w:r>
    </w:p>
    <w:p w:rsidR="00890388" w:rsidRPr="00FB27B8" w:rsidRDefault="00890388" w:rsidP="00890388">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While we might still accept the broad brush strokes of this story, the Victorian period is also of course a period of deep and sustained religious revival. There was an evangelical revival in the Christian church but also a host of dissenting, heterodox and millenarian cults. It was a golden age of belief in supernatural forces and energies, ghost stories, weird transmissions and spooky phenomena. For a long time historians ignored these beliefs as embarrassing errors or eccentricities, signs of the perturbations produced by the speed of cultural change.</w:t>
      </w:r>
    </w:p>
    <w:p w:rsidR="008323C5" w:rsidRPr="00FB27B8" w:rsidRDefault="00567A76" w:rsidP="00890388">
      <w:pPr>
        <w:spacing w:before="100" w:beforeAutospacing="1" w:after="100" w:afterAutospacing="1" w:line="240" w:lineRule="auto"/>
        <w:rPr>
          <w:rFonts w:ascii="Arial" w:eastAsia="Times New Roman" w:hAnsi="Arial" w:cs="Arial"/>
          <w:sz w:val="24"/>
          <w:szCs w:val="24"/>
          <w:lang w:val="en" w:eastAsia="en-GB"/>
        </w:rPr>
      </w:pPr>
      <w:r w:rsidRPr="00FB27B8">
        <w:rPr>
          <w:rFonts w:ascii="Arial" w:hAnsi="Arial" w:cs="Arial"/>
          <w:sz w:val="24"/>
          <w:szCs w:val="24"/>
          <w:lang w:val="en"/>
        </w:rPr>
        <w:t>Particularly significant is how little the supernatural entities in the story have to do with the change in Scrooge; there is no force used, magical or otherwise. Scrooge is humbled not by goblins, (as was Gabriel Grubb, Dickens's first attempt at a Scrooge-like figure in Pickwick Papers), but by the pathos of his own lost chances.</w:t>
      </w:r>
    </w:p>
    <w:p w:rsidR="000263F1" w:rsidRDefault="000263F1" w:rsidP="003D170E">
      <w:pPr>
        <w:spacing w:before="100" w:beforeAutospacing="1" w:after="100" w:afterAutospacing="1" w:line="240" w:lineRule="auto"/>
        <w:jc w:val="both"/>
        <w:rPr>
          <w:rStyle w:val="Hyperlink"/>
          <w:rFonts w:ascii="Arial" w:eastAsia="Times New Roman" w:hAnsi="Arial" w:cs="Arial"/>
          <w:color w:val="FF0000"/>
          <w:sz w:val="24"/>
          <w:szCs w:val="24"/>
          <w:lang w:val="en" w:eastAsia="en-GB"/>
        </w:rPr>
      </w:pPr>
    </w:p>
    <w:p w:rsidR="000263F1" w:rsidRDefault="000263F1" w:rsidP="003D170E">
      <w:pPr>
        <w:spacing w:before="100" w:beforeAutospacing="1" w:after="100" w:afterAutospacing="1" w:line="240" w:lineRule="auto"/>
        <w:jc w:val="both"/>
        <w:rPr>
          <w:rStyle w:val="Hyperlink"/>
          <w:rFonts w:ascii="Arial" w:eastAsia="Times New Roman" w:hAnsi="Arial" w:cs="Arial"/>
          <w:b/>
          <w:color w:val="FF0000"/>
          <w:sz w:val="24"/>
          <w:szCs w:val="24"/>
          <w:u w:val="none"/>
          <w:lang w:val="en" w:eastAsia="en-GB"/>
        </w:rPr>
      </w:pPr>
      <w:r w:rsidRPr="000263F1">
        <w:rPr>
          <w:rStyle w:val="Hyperlink"/>
          <w:rFonts w:ascii="Arial" w:eastAsia="Times New Roman" w:hAnsi="Arial" w:cs="Arial"/>
          <w:b/>
          <w:color w:val="FF0000"/>
          <w:sz w:val="24"/>
          <w:szCs w:val="24"/>
          <w:u w:val="none"/>
          <w:lang w:val="en" w:eastAsia="en-GB"/>
        </w:rPr>
        <w:lastRenderedPageBreak/>
        <w:t xml:space="preserve">Setting </w:t>
      </w:r>
    </w:p>
    <w:p w:rsidR="00BB433F" w:rsidRDefault="00BB433F" w:rsidP="008E32DF">
      <w:pPr>
        <w:spacing w:before="100" w:beforeAutospacing="1" w:after="100" w:afterAutospacing="1" w:line="240" w:lineRule="auto"/>
        <w:rPr>
          <w:rStyle w:val="Hyperlink"/>
          <w:rFonts w:ascii="Arial" w:eastAsia="Times New Roman" w:hAnsi="Arial" w:cs="Arial"/>
          <w:b/>
          <w:color w:val="FF0000"/>
          <w:sz w:val="24"/>
          <w:szCs w:val="24"/>
          <w:u w:val="none"/>
          <w:lang w:val="en" w:eastAsia="en-GB"/>
        </w:rPr>
      </w:pPr>
      <w:r w:rsidRPr="008E32DF">
        <w:rPr>
          <w:rStyle w:val="Hyperlink"/>
          <w:rFonts w:ascii="Arial" w:eastAsia="Times New Roman" w:hAnsi="Arial" w:cs="Arial"/>
          <w:color w:val="auto"/>
          <w:sz w:val="24"/>
          <w:szCs w:val="24"/>
          <w:u w:val="none"/>
          <w:lang w:val="en" w:eastAsia="en-GB"/>
        </w:rPr>
        <w:t xml:space="preserve">I liked this to visualise some of the landmarks mentioned: </w:t>
      </w:r>
      <w:hyperlink r:id="rId33" w:history="1">
        <w:r w:rsidR="008E32DF" w:rsidRPr="00F05F42">
          <w:rPr>
            <w:rStyle w:val="Hyperlink"/>
            <w:rFonts w:ascii="Arial" w:eastAsia="Times New Roman" w:hAnsi="Arial" w:cs="Arial"/>
            <w:b/>
            <w:sz w:val="24"/>
            <w:szCs w:val="24"/>
            <w:lang w:val="en" w:eastAsia="en-GB"/>
          </w:rPr>
          <w:t>https://www.timeout.com/london/blog/seven-places-in-london-linked-to-a-christmas-carol-122215</w:t>
        </w:r>
      </w:hyperlink>
    </w:p>
    <w:p w:rsidR="000263F1" w:rsidRPr="001119A9" w:rsidRDefault="000263F1" w:rsidP="003D170E">
      <w:pPr>
        <w:spacing w:before="100" w:beforeAutospacing="1" w:after="100" w:afterAutospacing="1" w:line="240" w:lineRule="auto"/>
        <w:jc w:val="both"/>
        <w:rPr>
          <w:rStyle w:val="Hyperlink"/>
          <w:rFonts w:ascii="Arial" w:eastAsia="Times New Roman" w:hAnsi="Arial" w:cs="Arial"/>
          <w:b/>
          <w:color w:val="auto"/>
          <w:sz w:val="24"/>
          <w:szCs w:val="24"/>
          <w:u w:val="none"/>
          <w:lang w:val="en" w:eastAsia="en-GB"/>
        </w:rPr>
      </w:pPr>
      <w:r w:rsidRPr="001119A9">
        <w:rPr>
          <w:rStyle w:val="Hyperlink"/>
          <w:rFonts w:ascii="Arial" w:eastAsia="Times New Roman" w:hAnsi="Arial" w:cs="Arial"/>
          <w:b/>
          <w:color w:val="auto"/>
          <w:sz w:val="24"/>
          <w:szCs w:val="24"/>
          <w:u w:val="none"/>
          <w:lang w:val="en" w:eastAsia="en-GB"/>
        </w:rPr>
        <w:t>London</w:t>
      </w:r>
    </w:p>
    <w:p w:rsidR="008E32DF" w:rsidRDefault="008E32DF" w:rsidP="003D170E">
      <w:pPr>
        <w:spacing w:before="100" w:beforeAutospacing="1" w:after="100" w:afterAutospacing="1" w:line="240" w:lineRule="auto"/>
        <w:jc w:val="both"/>
        <w:rPr>
          <w:rStyle w:val="Hyperlink"/>
          <w:rFonts w:ascii="Arial" w:eastAsia="Times New Roman" w:hAnsi="Arial" w:cs="Arial"/>
          <w:color w:val="auto"/>
          <w:sz w:val="24"/>
          <w:szCs w:val="24"/>
          <w:u w:val="none"/>
          <w:lang w:val="en" w:eastAsia="en-GB"/>
        </w:rPr>
      </w:pPr>
      <w:r>
        <w:rPr>
          <w:rStyle w:val="Hyperlink"/>
          <w:rFonts w:ascii="Arial" w:eastAsia="Times New Roman" w:hAnsi="Arial" w:cs="Arial"/>
          <w:color w:val="auto"/>
          <w:sz w:val="24"/>
          <w:szCs w:val="24"/>
          <w:u w:val="none"/>
          <w:lang w:val="en" w:eastAsia="en-GB"/>
        </w:rPr>
        <w:t xml:space="preserve">Peter Ackroyd: </w:t>
      </w:r>
    </w:p>
    <w:p w:rsidR="008E32DF" w:rsidRPr="008E32DF" w:rsidRDefault="008E32DF" w:rsidP="008E32DF">
      <w:pPr>
        <w:pStyle w:val="PlainText"/>
        <w:rPr>
          <w:rFonts w:ascii="Arial" w:hAnsi="Arial" w:cs="Arial"/>
          <w:sz w:val="24"/>
          <w:szCs w:val="24"/>
        </w:rPr>
      </w:pPr>
      <w:r w:rsidRPr="008E32DF">
        <w:rPr>
          <w:rFonts w:ascii="Arial" w:hAnsi="Arial" w:cs="Arial"/>
          <w:sz w:val="24"/>
          <w:szCs w:val="24"/>
        </w:rPr>
        <w:t>Dickens knew that the city was not necessarily random or inscrutable; rather, that the mystery of London lay in at interconnectedness. His own no</w:t>
      </w:r>
      <w:r>
        <w:rPr>
          <w:rFonts w:ascii="Arial" w:hAnsi="Arial" w:cs="Arial"/>
          <w:sz w:val="24"/>
          <w:szCs w:val="24"/>
        </w:rPr>
        <w:t xml:space="preserve">vels represent </w:t>
      </w:r>
      <w:r w:rsidRPr="008E32DF">
        <w:rPr>
          <w:rFonts w:ascii="Arial" w:hAnsi="Arial" w:cs="Arial"/>
          <w:sz w:val="24"/>
          <w:szCs w:val="24"/>
        </w:rPr>
        <w:t>by means o</w:t>
      </w:r>
      <w:r>
        <w:rPr>
          <w:rFonts w:ascii="Arial" w:hAnsi="Arial" w:cs="Arial"/>
          <w:sz w:val="24"/>
          <w:szCs w:val="24"/>
        </w:rPr>
        <w:t>f image and symbol such an interpenetration of lives and destinies</w:t>
      </w:r>
      <w:r w:rsidRPr="008E32DF">
        <w:rPr>
          <w:rFonts w:ascii="Arial" w:hAnsi="Arial" w:cs="Arial"/>
          <w:sz w:val="24"/>
          <w:szCs w:val="24"/>
        </w:rPr>
        <w:t xml:space="preserve"> t</w:t>
      </w:r>
      <w:r>
        <w:rPr>
          <w:rFonts w:ascii="Arial" w:hAnsi="Arial" w:cs="Arial"/>
          <w:sz w:val="24"/>
          <w:szCs w:val="24"/>
        </w:rPr>
        <w:t>hat London itself is packed to b</w:t>
      </w:r>
      <w:r w:rsidRPr="008E32DF">
        <w:rPr>
          <w:rFonts w:ascii="Arial" w:hAnsi="Arial" w:cs="Arial"/>
          <w:sz w:val="24"/>
          <w:szCs w:val="24"/>
        </w:rPr>
        <w:t xml:space="preserve">lackness with accumulations of suffered or shared experience. </w:t>
      </w:r>
      <w:r>
        <w:rPr>
          <w:rFonts w:ascii="Arial" w:hAnsi="Arial" w:cs="Arial"/>
          <w:sz w:val="24"/>
          <w:szCs w:val="24"/>
        </w:rPr>
        <w:t xml:space="preserve">‘Draw but a </w:t>
      </w:r>
      <w:r w:rsidRPr="008E32DF">
        <w:rPr>
          <w:rFonts w:ascii="Arial" w:hAnsi="Arial" w:cs="Arial"/>
          <w:sz w:val="24"/>
          <w:szCs w:val="24"/>
        </w:rPr>
        <w:t>little circle</w:t>
      </w:r>
      <w:r>
        <w:rPr>
          <w:rFonts w:ascii="Arial" w:hAnsi="Arial" w:cs="Arial"/>
          <w:sz w:val="24"/>
          <w:szCs w:val="24"/>
        </w:rPr>
        <w:t>,’ he wrote, ‘</w:t>
      </w:r>
      <w:r w:rsidRPr="008E32DF">
        <w:rPr>
          <w:rFonts w:ascii="Arial" w:hAnsi="Arial" w:cs="Arial"/>
          <w:sz w:val="24"/>
          <w:szCs w:val="24"/>
        </w:rPr>
        <w:t>above the</w:t>
      </w:r>
      <w:r>
        <w:rPr>
          <w:rFonts w:ascii="Arial" w:hAnsi="Arial" w:cs="Arial"/>
          <w:sz w:val="24"/>
          <w:szCs w:val="24"/>
        </w:rPr>
        <w:t xml:space="preserve"> clustering house</w:t>
      </w:r>
      <w:r w:rsidRPr="008E32DF">
        <w:rPr>
          <w:rFonts w:ascii="Arial" w:hAnsi="Arial" w:cs="Arial"/>
          <w:sz w:val="24"/>
          <w:szCs w:val="24"/>
        </w:rPr>
        <w:t xml:space="preserve">tops, and you should have within </w:t>
      </w:r>
      <w:r>
        <w:rPr>
          <w:rFonts w:ascii="Arial" w:hAnsi="Arial" w:cs="Arial"/>
          <w:sz w:val="24"/>
          <w:szCs w:val="24"/>
        </w:rPr>
        <w:t xml:space="preserve">its </w:t>
      </w:r>
      <w:r w:rsidRPr="008E32DF">
        <w:rPr>
          <w:rFonts w:ascii="Arial" w:hAnsi="Arial" w:cs="Arial"/>
          <w:sz w:val="24"/>
          <w:szCs w:val="24"/>
        </w:rPr>
        <w:t>space everything, with this opposite extreme and contradiction close by.</w:t>
      </w:r>
      <w:r>
        <w:rPr>
          <w:rFonts w:ascii="Arial" w:hAnsi="Arial" w:cs="Arial"/>
          <w:sz w:val="24"/>
          <w:szCs w:val="24"/>
        </w:rPr>
        <w:t>’</w:t>
      </w:r>
      <w:r w:rsidRPr="008E32DF">
        <w:rPr>
          <w:rFonts w:ascii="Arial" w:hAnsi="Arial" w:cs="Arial"/>
          <w:sz w:val="24"/>
          <w:szCs w:val="24"/>
        </w:rPr>
        <w:t xml:space="preserve"> Here</w:t>
      </w:r>
      <w:r>
        <w:rPr>
          <w:rFonts w:ascii="Arial" w:hAnsi="Arial" w:cs="Arial"/>
          <w:sz w:val="24"/>
          <w:szCs w:val="24"/>
        </w:rPr>
        <w:t xml:space="preserve"> ‘life and death went hand in </w:t>
      </w:r>
      <w:r w:rsidRPr="008E32DF">
        <w:rPr>
          <w:rFonts w:ascii="Arial" w:hAnsi="Arial" w:cs="Arial"/>
          <w:sz w:val="24"/>
          <w:szCs w:val="24"/>
        </w:rPr>
        <w:t>hand; wealth and pover</w:t>
      </w:r>
      <w:r>
        <w:rPr>
          <w:rFonts w:ascii="Arial" w:hAnsi="Arial" w:cs="Arial"/>
          <w:sz w:val="24"/>
          <w:szCs w:val="24"/>
        </w:rPr>
        <w:t>ty stood side-by-side; repletion and starvation laid them</w:t>
      </w:r>
      <w:r w:rsidRPr="008E32DF">
        <w:rPr>
          <w:rFonts w:ascii="Arial" w:hAnsi="Arial" w:cs="Arial"/>
          <w:sz w:val="24"/>
          <w:szCs w:val="24"/>
        </w:rPr>
        <w:t>selves down togethe</w:t>
      </w:r>
      <w:r>
        <w:rPr>
          <w:rFonts w:ascii="Arial" w:hAnsi="Arial" w:cs="Arial"/>
          <w:sz w:val="24"/>
          <w:szCs w:val="24"/>
        </w:rPr>
        <w:t>r’ a</w:t>
      </w:r>
      <w:r w:rsidRPr="008E32DF">
        <w:rPr>
          <w:rFonts w:ascii="Arial" w:hAnsi="Arial" w:cs="Arial"/>
          <w:sz w:val="24"/>
          <w:szCs w:val="24"/>
        </w:rPr>
        <w:t xml:space="preserve">nd here also </w:t>
      </w:r>
      <w:r>
        <w:rPr>
          <w:rFonts w:ascii="Arial" w:hAnsi="Arial" w:cs="Arial"/>
          <w:sz w:val="24"/>
          <w:szCs w:val="24"/>
        </w:rPr>
        <w:t>‘</w:t>
      </w:r>
      <w:r w:rsidRPr="008E32DF">
        <w:rPr>
          <w:rFonts w:ascii="Arial" w:hAnsi="Arial" w:cs="Arial"/>
          <w:sz w:val="24"/>
          <w:szCs w:val="24"/>
        </w:rPr>
        <w:t>wealth and beggary, vice an</w:t>
      </w:r>
      <w:r>
        <w:rPr>
          <w:rFonts w:ascii="Arial" w:hAnsi="Arial" w:cs="Arial"/>
          <w:sz w:val="24"/>
          <w:szCs w:val="24"/>
        </w:rPr>
        <w:t>d virtue, guilt and innocence… all</w:t>
      </w:r>
      <w:r w:rsidRPr="008E32DF">
        <w:rPr>
          <w:rFonts w:ascii="Arial" w:hAnsi="Arial" w:cs="Arial"/>
          <w:sz w:val="24"/>
          <w:szCs w:val="24"/>
        </w:rPr>
        <w:t xml:space="preserve"> treading on each other and crowding together.</w:t>
      </w:r>
      <w:r>
        <w:rPr>
          <w:rFonts w:ascii="Arial" w:hAnsi="Arial" w:cs="Arial"/>
          <w:sz w:val="24"/>
          <w:szCs w:val="24"/>
        </w:rPr>
        <w:t>’</w:t>
      </w:r>
      <w:r w:rsidRPr="008E32DF">
        <w:rPr>
          <w:rFonts w:ascii="Arial" w:hAnsi="Arial" w:cs="Arial"/>
          <w:sz w:val="24"/>
          <w:szCs w:val="24"/>
        </w:rPr>
        <w:t xml:space="preserve"> He described </w:t>
      </w:r>
      <w:r>
        <w:rPr>
          <w:rFonts w:ascii="Arial" w:hAnsi="Arial" w:cs="Arial"/>
          <w:sz w:val="24"/>
          <w:szCs w:val="24"/>
        </w:rPr>
        <w:t>‘</w:t>
      </w:r>
      <w:r w:rsidRPr="008E32DF">
        <w:rPr>
          <w:rFonts w:ascii="Arial" w:hAnsi="Arial" w:cs="Arial"/>
          <w:sz w:val="24"/>
          <w:szCs w:val="24"/>
        </w:rPr>
        <w:t>t</w:t>
      </w:r>
      <w:r>
        <w:rPr>
          <w:rFonts w:ascii="Arial" w:hAnsi="Arial" w:cs="Arial"/>
          <w:sz w:val="24"/>
          <w:szCs w:val="24"/>
        </w:rPr>
        <w:t xml:space="preserve">he restlessness of a great city, </w:t>
      </w:r>
      <w:r w:rsidRPr="008E32DF">
        <w:rPr>
          <w:rFonts w:ascii="Arial" w:hAnsi="Arial" w:cs="Arial"/>
          <w:sz w:val="24"/>
          <w:szCs w:val="24"/>
        </w:rPr>
        <w:t>and the way in whic</w:t>
      </w:r>
      <w:r>
        <w:rPr>
          <w:rFonts w:ascii="Arial" w:hAnsi="Arial" w:cs="Arial"/>
          <w:sz w:val="24"/>
          <w:szCs w:val="24"/>
        </w:rPr>
        <w:t xml:space="preserve">h it tumbles and tosses before it can get to sleep’, </w:t>
      </w:r>
      <w:r w:rsidRPr="008E32DF">
        <w:rPr>
          <w:rFonts w:ascii="Arial" w:hAnsi="Arial" w:cs="Arial"/>
          <w:sz w:val="24"/>
          <w:szCs w:val="24"/>
        </w:rPr>
        <w:t>as</w:t>
      </w:r>
      <w:r>
        <w:rPr>
          <w:rFonts w:ascii="Arial" w:hAnsi="Arial" w:cs="Arial"/>
          <w:sz w:val="24"/>
          <w:szCs w:val="24"/>
        </w:rPr>
        <w:t xml:space="preserve"> if it had </w:t>
      </w:r>
      <w:r w:rsidRPr="008E32DF">
        <w:rPr>
          <w:rFonts w:ascii="Arial" w:hAnsi="Arial" w:cs="Arial"/>
          <w:sz w:val="24"/>
          <w:szCs w:val="24"/>
        </w:rPr>
        <w:t>somehow to encompass its multitude before it rests</w:t>
      </w:r>
      <w:r>
        <w:rPr>
          <w:rFonts w:ascii="Arial" w:hAnsi="Arial" w:cs="Arial"/>
          <w:sz w:val="24"/>
          <w:szCs w:val="24"/>
        </w:rPr>
        <w:t xml:space="preserve">; if it ever can rest, that is, </w:t>
      </w:r>
      <w:r w:rsidRPr="008E32DF">
        <w:rPr>
          <w:rFonts w:ascii="Arial" w:hAnsi="Arial" w:cs="Arial"/>
          <w:sz w:val="24"/>
          <w:szCs w:val="24"/>
        </w:rPr>
        <w:t>with the streams o</w:t>
      </w:r>
      <w:r w:rsidR="00442D3C">
        <w:rPr>
          <w:rFonts w:ascii="Arial" w:hAnsi="Arial" w:cs="Arial"/>
          <w:sz w:val="24"/>
          <w:szCs w:val="24"/>
        </w:rPr>
        <w:t xml:space="preserve">f people apparently without end…jostling </w:t>
      </w:r>
      <w:r w:rsidRPr="008E32DF">
        <w:rPr>
          <w:rFonts w:ascii="Arial" w:hAnsi="Arial" w:cs="Arial"/>
          <w:sz w:val="24"/>
          <w:szCs w:val="24"/>
        </w:rPr>
        <w:t>eac</w:t>
      </w:r>
      <w:r w:rsidR="00442D3C">
        <w:rPr>
          <w:rFonts w:ascii="Arial" w:hAnsi="Arial" w:cs="Arial"/>
          <w:sz w:val="24"/>
          <w:szCs w:val="24"/>
        </w:rPr>
        <w:t>h other in the crowd and hurrying</w:t>
      </w:r>
      <w:r w:rsidRPr="008E32DF">
        <w:rPr>
          <w:rFonts w:ascii="Arial" w:hAnsi="Arial" w:cs="Arial"/>
          <w:sz w:val="24"/>
          <w:szCs w:val="24"/>
        </w:rPr>
        <w:t xml:space="preserve"> forward</w:t>
      </w:r>
      <w:r w:rsidR="00442D3C">
        <w:rPr>
          <w:rFonts w:ascii="Arial" w:hAnsi="Arial" w:cs="Arial"/>
          <w:sz w:val="24"/>
          <w:szCs w:val="24"/>
        </w:rPr>
        <w:t>.’</w:t>
      </w:r>
    </w:p>
    <w:p w:rsidR="008E32DF" w:rsidRPr="008E32DF" w:rsidRDefault="008E32DF" w:rsidP="008E32DF">
      <w:pPr>
        <w:pStyle w:val="PlainText"/>
        <w:rPr>
          <w:rFonts w:ascii="Arial" w:hAnsi="Arial" w:cs="Arial"/>
        </w:rPr>
      </w:pPr>
    </w:p>
    <w:p w:rsidR="001119A9" w:rsidRPr="00FB27B8" w:rsidRDefault="001119A9" w:rsidP="001119A9">
      <w:pPr>
        <w:spacing w:before="100" w:beforeAutospacing="1" w:after="100" w:afterAutospacing="1" w:line="240" w:lineRule="auto"/>
        <w:jc w:val="both"/>
        <w:rPr>
          <w:rStyle w:val="Hyperlink"/>
          <w:rFonts w:ascii="Arial" w:eastAsia="Times New Roman" w:hAnsi="Arial" w:cs="Arial"/>
          <w:b/>
          <w:color w:val="auto"/>
          <w:sz w:val="24"/>
          <w:szCs w:val="24"/>
          <w:lang w:val="en" w:eastAsia="en-GB"/>
        </w:rPr>
      </w:pPr>
      <w:r w:rsidRPr="00FB27B8">
        <w:rPr>
          <w:rStyle w:val="Hyperlink"/>
          <w:rFonts w:ascii="Arial" w:eastAsia="Times New Roman" w:hAnsi="Arial" w:cs="Arial"/>
          <w:b/>
          <w:color w:val="auto"/>
          <w:sz w:val="24"/>
          <w:szCs w:val="24"/>
          <w:lang w:val="en" w:eastAsia="en-GB"/>
        </w:rPr>
        <w:t>The Exchange</w:t>
      </w:r>
    </w:p>
    <w:p w:rsidR="001119A9" w:rsidRPr="00FB27B8" w:rsidRDefault="001119A9" w:rsidP="001119A9">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The 'Change, or the Exchange, was (and is) the equivalent of Wall Street.</w:t>
      </w:r>
    </w:p>
    <w:p w:rsidR="001119A9" w:rsidRPr="00FB27B8" w:rsidRDefault="001119A9" w:rsidP="001119A9">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Financial business in London is conducted on The Strand, and has been for several hundred years. The</w:t>
      </w:r>
      <w:r>
        <w:rPr>
          <w:rFonts w:ascii="Arial" w:hAnsi="Arial" w:cs="Arial"/>
          <w:sz w:val="24"/>
          <w:szCs w:val="24"/>
        </w:rPr>
        <w:t xml:space="preserve"> </w:t>
      </w:r>
      <w:r w:rsidRPr="00FB27B8">
        <w:rPr>
          <w:rFonts w:ascii="Arial" w:hAnsi="Arial" w:cs="Arial"/>
          <w:sz w:val="24"/>
          <w:szCs w:val="24"/>
        </w:rPr>
        <w:t>original buildings of the Royal Exchange burnt down in 1839, and A Christmas Carol was written in 1843,</w:t>
      </w:r>
      <w:r>
        <w:rPr>
          <w:rFonts w:ascii="Arial" w:hAnsi="Arial" w:cs="Arial"/>
          <w:sz w:val="24"/>
          <w:szCs w:val="24"/>
        </w:rPr>
        <w:t xml:space="preserve"> </w:t>
      </w:r>
      <w:r w:rsidRPr="00FB27B8">
        <w:rPr>
          <w:rFonts w:ascii="Arial" w:hAnsi="Arial" w:cs="Arial"/>
          <w:sz w:val="24"/>
          <w:szCs w:val="24"/>
        </w:rPr>
        <w:t>so the new Exchange would have been completed very recently.</w:t>
      </w:r>
    </w:p>
    <w:p w:rsidR="001119A9" w:rsidRPr="00FB27B8" w:rsidRDefault="001119A9" w:rsidP="001119A9">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A 'change is also, colloquially, a money changer's office, which is probably why Scrooge is typically pictured</w:t>
      </w:r>
      <w:r>
        <w:rPr>
          <w:rFonts w:ascii="Arial" w:hAnsi="Arial" w:cs="Arial"/>
          <w:sz w:val="24"/>
          <w:szCs w:val="24"/>
        </w:rPr>
        <w:t xml:space="preserve"> </w:t>
      </w:r>
      <w:r w:rsidRPr="00FB27B8">
        <w:rPr>
          <w:rFonts w:ascii="Arial" w:hAnsi="Arial" w:cs="Arial"/>
          <w:sz w:val="24"/>
          <w:szCs w:val="24"/>
        </w:rPr>
        <w:t>as a money lender, in addition to the scene in Stave Four when the young couple is unexpectedly released</w:t>
      </w:r>
      <w:r>
        <w:rPr>
          <w:rFonts w:ascii="Arial" w:hAnsi="Arial" w:cs="Arial"/>
          <w:sz w:val="24"/>
          <w:szCs w:val="24"/>
        </w:rPr>
        <w:t xml:space="preserve"> </w:t>
      </w:r>
      <w:r w:rsidRPr="00FB27B8">
        <w:rPr>
          <w:rFonts w:ascii="Arial" w:hAnsi="Arial" w:cs="Arial"/>
          <w:sz w:val="24"/>
          <w:szCs w:val="24"/>
        </w:rPr>
        <w:t>from their mortgage by Scrooge's death.</w:t>
      </w:r>
    </w:p>
    <w:p w:rsidR="001119A9" w:rsidRPr="00FB27B8" w:rsidRDefault="001119A9" w:rsidP="001119A9">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 xml:space="preserve">For a man's name to be </w:t>
      </w:r>
      <w:r>
        <w:rPr>
          <w:rFonts w:ascii="Arial" w:hAnsi="Arial" w:cs="Arial"/>
          <w:sz w:val="24"/>
          <w:szCs w:val="24"/>
        </w:rPr>
        <w:t>‘</w:t>
      </w:r>
      <w:r w:rsidRPr="00FB27B8">
        <w:rPr>
          <w:rFonts w:ascii="Arial" w:hAnsi="Arial" w:cs="Arial"/>
          <w:sz w:val="24"/>
          <w:szCs w:val="24"/>
        </w:rPr>
        <w:t>good upon 'Change</w:t>
      </w:r>
      <w:r>
        <w:rPr>
          <w:rFonts w:ascii="Arial" w:hAnsi="Arial" w:cs="Arial"/>
          <w:sz w:val="24"/>
          <w:szCs w:val="24"/>
        </w:rPr>
        <w:t>’</w:t>
      </w:r>
      <w:r w:rsidRPr="00FB27B8">
        <w:rPr>
          <w:rFonts w:ascii="Arial" w:hAnsi="Arial" w:cs="Arial"/>
          <w:sz w:val="24"/>
          <w:szCs w:val="24"/>
        </w:rPr>
        <w:t xml:space="preserve"> meant that his word was as good as a contract, or as good as a banknote. In other words, if he said it, it was true.</w:t>
      </w:r>
    </w:p>
    <w:p w:rsidR="000263F1" w:rsidRDefault="00B125BC" w:rsidP="003D170E">
      <w:pPr>
        <w:spacing w:before="100" w:beforeAutospacing="1" w:after="100" w:afterAutospacing="1" w:line="240" w:lineRule="auto"/>
        <w:jc w:val="both"/>
        <w:rPr>
          <w:rStyle w:val="Hyperlink"/>
          <w:rFonts w:ascii="Arial" w:eastAsia="Times New Roman" w:hAnsi="Arial" w:cs="Arial"/>
          <w:b/>
          <w:color w:val="auto"/>
          <w:sz w:val="24"/>
          <w:szCs w:val="24"/>
          <w:lang w:val="en" w:eastAsia="en-GB"/>
        </w:rPr>
      </w:pPr>
      <w:r>
        <w:rPr>
          <w:rStyle w:val="Hyperlink"/>
          <w:rFonts w:ascii="Arial" w:eastAsia="Times New Roman" w:hAnsi="Arial" w:cs="Arial"/>
          <w:b/>
          <w:color w:val="auto"/>
          <w:sz w:val="24"/>
          <w:szCs w:val="24"/>
          <w:lang w:val="en" w:eastAsia="en-GB"/>
        </w:rPr>
        <w:t>The Sea</w:t>
      </w:r>
    </w:p>
    <w:p w:rsidR="00B125BC" w:rsidRPr="00B125BC" w:rsidRDefault="00B125BC" w:rsidP="00B125BC">
      <w:pPr>
        <w:pStyle w:val="PlainText"/>
        <w:rPr>
          <w:rFonts w:ascii="Arial" w:hAnsi="Arial" w:cs="Arial"/>
          <w:sz w:val="24"/>
          <w:szCs w:val="24"/>
        </w:rPr>
      </w:pPr>
      <w:r w:rsidRPr="00B125BC">
        <w:rPr>
          <w:rFonts w:ascii="Arial" w:hAnsi="Arial" w:cs="Arial"/>
          <w:sz w:val="24"/>
          <w:szCs w:val="24"/>
        </w:rPr>
        <w:t xml:space="preserve">In Anglo-Saxon poetry </w:t>
      </w:r>
      <w:r>
        <w:rPr>
          <w:rFonts w:ascii="Arial" w:hAnsi="Arial" w:cs="Arial"/>
          <w:sz w:val="24"/>
          <w:szCs w:val="24"/>
        </w:rPr>
        <w:t xml:space="preserve">a </w:t>
      </w:r>
      <w:r w:rsidRPr="00B125BC">
        <w:rPr>
          <w:rFonts w:ascii="Arial" w:hAnsi="Arial" w:cs="Arial"/>
          <w:sz w:val="24"/>
          <w:szCs w:val="24"/>
        </w:rPr>
        <w:t>ship it often used as a metaphor fo</w:t>
      </w:r>
      <w:r>
        <w:rPr>
          <w:rFonts w:ascii="Arial" w:hAnsi="Arial" w:cs="Arial"/>
          <w:sz w:val="24"/>
          <w:szCs w:val="24"/>
        </w:rPr>
        <w:t xml:space="preserve">r the frail form of human beings </w:t>
      </w:r>
      <w:r w:rsidRPr="00B125BC">
        <w:rPr>
          <w:rFonts w:ascii="Arial" w:hAnsi="Arial" w:cs="Arial"/>
          <w:sz w:val="24"/>
          <w:szCs w:val="24"/>
        </w:rPr>
        <w:t>tossed on the ocean of life, with faith and hope and charity as it</w:t>
      </w:r>
      <w:r>
        <w:rPr>
          <w:rFonts w:ascii="Arial" w:hAnsi="Arial" w:cs="Arial"/>
          <w:sz w:val="24"/>
          <w:szCs w:val="24"/>
        </w:rPr>
        <w:t>s</w:t>
      </w:r>
      <w:r w:rsidRPr="00B125BC">
        <w:rPr>
          <w:rFonts w:ascii="Arial" w:hAnsi="Arial" w:cs="Arial"/>
          <w:sz w:val="24"/>
          <w:szCs w:val="24"/>
        </w:rPr>
        <w:t xml:space="preserve"> three an</w:t>
      </w:r>
      <w:r>
        <w:rPr>
          <w:rFonts w:ascii="Arial" w:hAnsi="Arial" w:cs="Arial"/>
          <w:sz w:val="24"/>
          <w:szCs w:val="24"/>
        </w:rPr>
        <w:t>chors. This imagery created i</w:t>
      </w:r>
      <w:r w:rsidRPr="00B125BC">
        <w:rPr>
          <w:rFonts w:ascii="Arial" w:hAnsi="Arial" w:cs="Arial"/>
          <w:sz w:val="24"/>
          <w:szCs w:val="24"/>
        </w:rPr>
        <w:t>n</w:t>
      </w:r>
      <w:r>
        <w:rPr>
          <w:rFonts w:ascii="Arial" w:hAnsi="Arial" w:cs="Arial"/>
          <w:sz w:val="24"/>
          <w:szCs w:val="24"/>
        </w:rPr>
        <w:t xml:space="preserve"> the eighth or ninth century has </w:t>
      </w:r>
      <w:r w:rsidRPr="00B125BC">
        <w:rPr>
          <w:rFonts w:ascii="Arial" w:hAnsi="Arial" w:cs="Arial"/>
          <w:sz w:val="24"/>
          <w:szCs w:val="24"/>
        </w:rPr>
        <w:t xml:space="preserve">cast a shadow for many hundreds </w:t>
      </w:r>
      <w:r>
        <w:rPr>
          <w:rFonts w:ascii="Arial" w:hAnsi="Arial" w:cs="Arial"/>
          <w:sz w:val="24"/>
          <w:szCs w:val="24"/>
        </w:rPr>
        <w:t>of years in English literature. It</w:t>
      </w:r>
      <w:r w:rsidRPr="00B125BC">
        <w:rPr>
          <w:rFonts w:ascii="Arial" w:hAnsi="Arial" w:cs="Arial"/>
          <w:sz w:val="24"/>
          <w:szCs w:val="24"/>
        </w:rPr>
        <w:t xml:space="preserve"> is often a place of margin and mystery.</w:t>
      </w:r>
      <w:r>
        <w:rPr>
          <w:rFonts w:ascii="Arial" w:hAnsi="Arial" w:cs="Arial"/>
          <w:sz w:val="24"/>
          <w:szCs w:val="24"/>
        </w:rPr>
        <w:t xml:space="preserve"> </w:t>
      </w:r>
      <w:r w:rsidRPr="00B125BC">
        <w:rPr>
          <w:rFonts w:ascii="Arial" w:hAnsi="Arial" w:cs="Arial"/>
          <w:sz w:val="24"/>
          <w:szCs w:val="24"/>
        </w:rPr>
        <w:t>Dickens lived by a huge tidal river, and became entranced by the waters. Many of hi</w:t>
      </w:r>
      <w:r>
        <w:rPr>
          <w:rFonts w:ascii="Arial" w:hAnsi="Arial" w:cs="Arial"/>
          <w:sz w:val="24"/>
          <w:szCs w:val="24"/>
        </w:rPr>
        <w:t xml:space="preserve">s novels have settings by the sea, </w:t>
      </w:r>
      <w:r w:rsidRPr="00B125BC">
        <w:rPr>
          <w:rFonts w:ascii="Arial" w:hAnsi="Arial" w:cs="Arial"/>
          <w:sz w:val="24"/>
          <w:szCs w:val="24"/>
        </w:rPr>
        <w:t>and</w:t>
      </w:r>
      <w:r>
        <w:rPr>
          <w:rFonts w:ascii="Arial" w:hAnsi="Arial" w:cs="Arial"/>
          <w:sz w:val="24"/>
          <w:szCs w:val="24"/>
        </w:rPr>
        <w:t xml:space="preserve"> only</w:t>
      </w:r>
      <w:r w:rsidRPr="00B125BC">
        <w:rPr>
          <w:rFonts w:ascii="Arial" w:hAnsi="Arial" w:cs="Arial"/>
          <w:sz w:val="24"/>
          <w:szCs w:val="24"/>
        </w:rPr>
        <w:t xml:space="preserve"> a few of them are not h</w:t>
      </w:r>
      <w:r>
        <w:rPr>
          <w:rFonts w:ascii="Arial" w:hAnsi="Arial" w:cs="Arial"/>
          <w:sz w:val="24"/>
          <w:szCs w:val="24"/>
        </w:rPr>
        <w:t>a</w:t>
      </w:r>
      <w:r w:rsidRPr="00B125BC">
        <w:rPr>
          <w:rFonts w:ascii="Arial" w:hAnsi="Arial" w:cs="Arial"/>
          <w:sz w:val="24"/>
          <w:szCs w:val="24"/>
        </w:rPr>
        <w:t>unted by its presence.</w:t>
      </w:r>
    </w:p>
    <w:p w:rsidR="003D170E" w:rsidRPr="00FB27B8" w:rsidRDefault="003D170E" w:rsidP="003D170E">
      <w:pPr>
        <w:spacing w:before="100" w:beforeAutospacing="1" w:after="100" w:afterAutospacing="1" w:line="240" w:lineRule="auto"/>
        <w:jc w:val="both"/>
        <w:rPr>
          <w:rStyle w:val="Hyperlink"/>
          <w:rFonts w:ascii="Arial" w:eastAsia="Times New Roman" w:hAnsi="Arial" w:cs="Arial"/>
          <w:color w:val="FF0000"/>
          <w:sz w:val="24"/>
          <w:szCs w:val="24"/>
          <w:lang w:val="en" w:eastAsia="en-GB"/>
        </w:rPr>
      </w:pPr>
      <w:r w:rsidRPr="00FB27B8">
        <w:rPr>
          <w:rStyle w:val="Hyperlink"/>
          <w:rFonts w:ascii="Arial" w:eastAsia="Times New Roman" w:hAnsi="Arial" w:cs="Arial"/>
          <w:color w:val="FF0000"/>
          <w:sz w:val="24"/>
          <w:szCs w:val="24"/>
          <w:lang w:val="en" w:eastAsia="en-GB"/>
        </w:rPr>
        <w:t>Other details within the text</w:t>
      </w:r>
    </w:p>
    <w:p w:rsidR="003D170E" w:rsidRPr="00FB27B8" w:rsidRDefault="003D170E" w:rsidP="003D170E">
      <w:pPr>
        <w:autoSpaceDE w:val="0"/>
        <w:autoSpaceDN w:val="0"/>
        <w:adjustRightInd w:val="0"/>
        <w:spacing w:after="0" w:line="240" w:lineRule="auto"/>
        <w:rPr>
          <w:rStyle w:val="Hyperlink"/>
          <w:rFonts w:ascii="Arial" w:eastAsia="Times New Roman" w:hAnsi="Arial" w:cs="Arial"/>
          <w:sz w:val="24"/>
          <w:szCs w:val="24"/>
          <w:lang w:val="en" w:eastAsia="en-GB"/>
        </w:rPr>
      </w:pPr>
    </w:p>
    <w:p w:rsidR="003D170E" w:rsidRPr="00FB27B8" w:rsidRDefault="003D170E" w:rsidP="003D170E">
      <w:pPr>
        <w:autoSpaceDE w:val="0"/>
        <w:autoSpaceDN w:val="0"/>
        <w:adjustRightInd w:val="0"/>
        <w:spacing w:after="0" w:line="240" w:lineRule="auto"/>
        <w:rPr>
          <w:rFonts w:ascii="Arial" w:hAnsi="Arial" w:cs="Arial"/>
          <w:sz w:val="24"/>
          <w:szCs w:val="24"/>
        </w:rPr>
      </w:pPr>
      <w:r w:rsidRPr="00FB27B8">
        <w:rPr>
          <w:rFonts w:ascii="Arial" w:hAnsi="Arial" w:cs="Arial"/>
          <w:b/>
          <w:sz w:val="24"/>
          <w:szCs w:val="24"/>
        </w:rPr>
        <w:t>The wisdom of our ancestors</w:t>
      </w:r>
      <w:r w:rsidRPr="00FB27B8">
        <w:rPr>
          <w:rFonts w:ascii="Arial" w:hAnsi="Arial" w:cs="Arial"/>
          <w:sz w:val="24"/>
          <w:szCs w:val="24"/>
        </w:rPr>
        <w:t xml:space="preserve"> (Stave 1) </w:t>
      </w:r>
    </w:p>
    <w:p w:rsidR="003D170E" w:rsidRPr="00FB27B8" w:rsidRDefault="003D170E" w:rsidP="003D170E">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A sarcastic reference to Edmund Burke's speech in March of 1775, in which he appealed to the wisdom of our ancestors as being the</w:t>
      </w:r>
      <w:r>
        <w:rPr>
          <w:rFonts w:ascii="Arial" w:hAnsi="Arial" w:cs="Arial"/>
          <w:sz w:val="24"/>
          <w:szCs w:val="24"/>
        </w:rPr>
        <w:t xml:space="preserve"> </w:t>
      </w:r>
      <w:r w:rsidRPr="00FB27B8">
        <w:rPr>
          <w:rFonts w:ascii="Arial" w:hAnsi="Arial" w:cs="Arial"/>
          <w:sz w:val="24"/>
          <w:szCs w:val="24"/>
        </w:rPr>
        <w:t>primary reason that the American Colonies should remain part of the Empire.</w:t>
      </w:r>
      <w:r>
        <w:rPr>
          <w:rFonts w:ascii="Arial" w:hAnsi="Arial" w:cs="Arial"/>
          <w:sz w:val="24"/>
          <w:szCs w:val="24"/>
        </w:rPr>
        <w:t xml:space="preserve"> </w:t>
      </w:r>
      <w:r w:rsidRPr="00FB27B8">
        <w:rPr>
          <w:rFonts w:ascii="Arial" w:hAnsi="Arial" w:cs="Arial"/>
          <w:sz w:val="24"/>
          <w:szCs w:val="24"/>
        </w:rPr>
        <w:t xml:space="preserve">In his home at Gad Hill, Dickens had an extensive library of fake books, which was a particular joke of his. One series of these books were titled </w:t>
      </w:r>
      <w:r w:rsidRPr="00FB27B8">
        <w:rPr>
          <w:rFonts w:ascii="Arial" w:hAnsi="Arial" w:cs="Arial"/>
          <w:sz w:val="24"/>
          <w:szCs w:val="24"/>
        </w:rPr>
        <w:lastRenderedPageBreak/>
        <w:t xml:space="preserve">“The Wisdom of Our Ancestors," with individual volumes titled “Ignorance”, “Superstition," “The Block”, "The Stake”, "The Rack”, "Dirt” and “Disease”. </w:t>
      </w:r>
    </w:p>
    <w:p w:rsidR="003D170E" w:rsidRPr="00FB27B8" w:rsidRDefault="003D170E" w:rsidP="003D170E">
      <w:pPr>
        <w:autoSpaceDE w:val="0"/>
        <w:autoSpaceDN w:val="0"/>
        <w:adjustRightInd w:val="0"/>
        <w:spacing w:after="0" w:line="240" w:lineRule="auto"/>
        <w:rPr>
          <w:rFonts w:ascii="Arial" w:hAnsi="Arial" w:cs="Arial"/>
          <w:sz w:val="24"/>
          <w:szCs w:val="24"/>
        </w:rPr>
      </w:pPr>
    </w:p>
    <w:p w:rsidR="003D170E" w:rsidRDefault="003D170E" w:rsidP="003D170E">
      <w:pPr>
        <w:autoSpaceDE w:val="0"/>
        <w:autoSpaceDN w:val="0"/>
        <w:adjustRightInd w:val="0"/>
        <w:spacing w:after="0" w:line="240" w:lineRule="auto"/>
        <w:rPr>
          <w:rFonts w:ascii="Arial" w:hAnsi="Arial" w:cs="Arial"/>
          <w:sz w:val="24"/>
          <w:szCs w:val="24"/>
        </w:rPr>
      </w:pPr>
    </w:p>
    <w:p w:rsidR="003D170E" w:rsidRPr="00B51F1E" w:rsidRDefault="003D170E" w:rsidP="003D170E">
      <w:pPr>
        <w:autoSpaceDE w:val="0"/>
        <w:autoSpaceDN w:val="0"/>
        <w:adjustRightInd w:val="0"/>
        <w:spacing w:after="0" w:line="240" w:lineRule="auto"/>
        <w:rPr>
          <w:rFonts w:ascii="Arial" w:hAnsi="Arial" w:cs="Arial"/>
          <w:b/>
          <w:sz w:val="24"/>
          <w:szCs w:val="24"/>
        </w:rPr>
      </w:pPr>
      <w:r w:rsidRPr="00B51F1E">
        <w:rPr>
          <w:rFonts w:ascii="Arial" w:hAnsi="Arial" w:cs="Arial"/>
          <w:b/>
          <w:sz w:val="24"/>
          <w:szCs w:val="24"/>
        </w:rPr>
        <w:t>Closed on the seventh day:</w:t>
      </w:r>
    </w:p>
    <w:p w:rsidR="003D170E" w:rsidRPr="00FB27B8" w:rsidRDefault="003D170E" w:rsidP="003D170E">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Andrew Agnew (1793-1849), Sabbatarian promoter, took charge in 1832 of abortive parliamentary movement</w:t>
      </w:r>
      <w:r>
        <w:rPr>
          <w:rFonts w:ascii="Arial" w:hAnsi="Arial" w:cs="Arial"/>
          <w:sz w:val="24"/>
          <w:szCs w:val="24"/>
        </w:rPr>
        <w:t xml:space="preserve"> </w:t>
      </w:r>
      <w:r w:rsidRPr="00FB27B8">
        <w:rPr>
          <w:rFonts w:ascii="Arial" w:hAnsi="Arial" w:cs="Arial"/>
          <w:sz w:val="24"/>
          <w:szCs w:val="24"/>
        </w:rPr>
        <w:t>to protect the Lord's Day. Basically, the law stated</w:t>
      </w:r>
      <w:r>
        <w:rPr>
          <w:rFonts w:ascii="Arial" w:hAnsi="Arial" w:cs="Arial"/>
          <w:sz w:val="24"/>
          <w:szCs w:val="24"/>
        </w:rPr>
        <w:t xml:space="preserve"> </w:t>
      </w:r>
      <w:r w:rsidRPr="00FB27B8">
        <w:rPr>
          <w:rFonts w:ascii="Arial" w:hAnsi="Arial" w:cs="Arial"/>
          <w:sz w:val="24"/>
          <w:szCs w:val="24"/>
        </w:rPr>
        <w:t>that everyone was required to abstain from work, abstain from strong drink, and go to church, on Sunday.</w:t>
      </w:r>
    </w:p>
    <w:p w:rsidR="003D170E" w:rsidRPr="00FB27B8" w:rsidRDefault="003D170E" w:rsidP="003D170E">
      <w:pPr>
        <w:autoSpaceDE w:val="0"/>
        <w:autoSpaceDN w:val="0"/>
        <w:adjustRightInd w:val="0"/>
        <w:spacing w:after="0" w:line="240" w:lineRule="auto"/>
        <w:rPr>
          <w:rFonts w:ascii="Arial" w:eastAsia="Times New Roman" w:hAnsi="Arial" w:cs="Arial"/>
          <w:sz w:val="24"/>
          <w:szCs w:val="24"/>
          <w:lang w:eastAsia="en-GB"/>
        </w:rPr>
      </w:pPr>
      <w:r>
        <w:rPr>
          <w:rFonts w:ascii="Arial" w:hAnsi="Arial" w:cs="Arial"/>
          <w:sz w:val="24"/>
          <w:szCs w:val="24"/>
        </w:rPr>
        <w:t>Since Sunday was the only day off</w:t>
      </w:r>
      <w:r w:rsidRPr="00FB27B8">
        <w:rPr>
          <w:rFonts w:ascii="Arial" w:hAnsi="Arial" w:cs="Arial"/>
          <w:sz w:val="24"/>
          <w:szCs w:val="24"/>
        </w:rPr>
        <w:t xml:space="preserve"> from work for most people, requiring church attendance on Sunday had</w:t>
      </w:r>
      <w:r>
        <w:rPr>
          <w:rFonts w:ascii="Arial" w:hAnsi="Arial" w:cs="Arial"/>
          <w:sz w:val="24"/>
          <w:szCs w:val="24"/>
        </w:rPr>
        <w:t xml:space="preserve"> the eff</w:t>
      </w:r>
      <w:r w:rsidRPr="00FB27B8">
        <w:rPr>
          <w:rFonts w:ascii="Arial" w:hAnsi="Arial" w:cs="Arial"/>
          <w:sz w:val="24"/>
          <w:szCs w:val="24"/>
        </w:rPr>
        <w:t>ect of removing their one day of leisure.</w:t>
      </w:r>
    </w:p>
    <w:p w:rsidR="008323C5" w:rsidRPr="003D170E" w:rsidRDefault="008323C5" w:rsidP="00890388">
      <w:pPr>
        <w:spacing w:before="100" w:beforeAutospacing="1" w:after="100" w:afterAutospacing="1" w:line="240" w:lineRule="auto"/>
        <w:rPr>
          <w:rFonts w:ascii="Arial" w:eastAsia="Times New Roman" w:hAnsi="Arial" w:cs="Arial"/>
          <w:color w:val="FF0000"/>
          <w:sz w:val="24"/>
          <w:szCs w:val="24"/>
          <w:lang w:val="en" w:eastAsia="en-GB"/>
        </w:rPr>
      </w:pPr>
      <w:r w:rsidRPr="003D170E">
        <w:rPr>
          <w:rFonts w:ascii="Arial" w:eastAsia="Times New Roman" w:hAnsi="Arial" w:cs="Arial"/>
          <w:color w:val="FF0000"/>
          <w:sz w:val="24"/>
          <w:szCs w:val="24"/>
          <w:lang w:val="en" w:eastAsia="en-GB"/>
        </w:rPr>
        <w:t>Intertextual Links</w:t>
      </w:r>
    </w:p>
    <w:p w:rsidR="008323C5" w:rsidRPr="00FB27B8" w:rsidRDefault="008323C5" w:rsidP="008323C5">
      <w:pPr>
        <w:pStyle w:val="ListParagraph"/>
        <w:numPr>
          <w:ilvl w:val="0"/>
          <w:numId w:val="137"/>
        </w:num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Valentine and Orson</w:t>
      </w:r>
    </w:p>
    <w:p w:rsidR="008323C5" w:rsidRPr="00FB27B8" w:rsidRDefault="008323C5" w:rsidP="003D170E">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Twin brothers and heroes of an ancient romance. They were born in a forest, Orson was suckled and reared</w:t>
      </w:r>
      <w:r w:rsidR="003D170E">
        <w:rPr>
          <w:rFonts w:ascii="Arial" w:hAnsi="Arial" w:cs="Arial"/>
          <w:sz w:val="24"/>
          <w:szCs w:val="24"/>
        </w:rPr>
        <w:t xml:space="preserve"> </w:t>
      </w:r>
      <w:r w:rsidRPr="00FB27B8">
        <w:rPr>
          <w:rFonts w:ascii="Arial" w:hAnsi="Arial" w:cs="Arial"/>
          <w:sz w:val="24"/>
          <w:szCs w:val="24"/>
        </w:rPr>
        <w:t>by a bear, while Valentine was brought up in a king's palace. Orson was eventually reclaimed from a life of</w:t>
      </w:r>
      <w:r w:rsidR="003D170E">
        <w:rPr>
          <w:rFonts w:ascii="Arial" w:hAnsi="Arial" w:cs="Arial"/>
          <w:sz w:val="24"/>
          <w:szCs w:val="24"/>
        </w:rPr>
        <w:t xml:space="preserve"> </w:t>
      </w:r>
      <w:r w:rsidRPr="00FB27B8">
        <w:rPr>
          <w:rFonts w:ascii="Arial" w:hAnsi="Arial" w:cs="Arial"/>
          <w:sz w:val="24"/>
          <w:szCs w:val="24"/>
        </w:rPr>
        <w:t>savagery by his polished brother</w:t>
      </w:r>
    </w:p>
    <w:p w:rsidR="00295454" w:rsidRPr="00FB27B8" w:rsidRDefault="00295454" w:rsidP="008323C5">
      <w:pPr>
        <w:spacing w:before="100" w:beforeAutospacing="1" w:after="100" w:afterAutospacing="1" w:line="240" w:lineRule="auto"/>
        <w:rPr>
          <w:rFonts w:ascii="Arial" w:hAnsi="Arial" w:cs="Arial"/>
          <w:sz w:val="24"/>
          <w:szCs w:val="24"/>
        </w:rPr>
      </w:pPr>
    </w:p>
    <w:p w:rsidR="00295454" w:rsidRPr="00FB27B8" w:rsidRDefault="00295454" w:rsidP="00295454">
      <w:pPr>
        <w:pStyle w:val="ListParagraph"/>
        <w:numPr>
          <w:ilvl w:val="0"/>
          <w:numId w:val="137"/>
        </w:numPr>
        <w:spacing w:before="200" w:after="0" w:line="216" w:lineRule="auto"/>
        <w:rPr>
          <w:rFonts w:ascii="Arial" w:eastAsia="Times New Roman" w:hAnsi="Arial" w:cs="Arial"/>
          <w:sz w:val="24"/>
          <w:szCs w:val="24"/>
          <w:lang w:eastAsia="en-GB"/>
        </w:rPr>
      </w:pPr>
      <w:r w:rsidRPr="00FB27B8">
        <w:rPr>
          <w:rFonts w:ascii="Arial" w:eastAsiaTheme="minorEastAsia" w:hAnsi="Arial" w:cs="Arial"/>
          <w:color w:val="000000" w:themeColor="text1"/>
          <w:kern w:val="24"/>
          <w:sz w:val="24"/>
          <w:szCs w:val="24"/>
          <w:lang w:eastAsia="en-GB"/>
        </w:rPr>
        <w:t>“They went, the Ghost and Scrooge, across the hall…</w:t>
      </w:r>
    </w:p>
    <w:p w:rsidR="00295454" w:rsidRPr="00FB27B8" w:rsidRDefault="00295454" w:rsidP="00295454">
      <w:pPr>
        <w:pStyle w:val="ListParagraph"/>
        <w:spacing w:before="200" w:after="0" w:line="216" w:lineRule="auto"/>
        <w:rPr>
          <w:rFonts w:ascii="Arial" w:eastAsiaTheme="minorEastAsia" w:hAnsi="Arial" w:cs="Arial"/>
          <w:color w:val="000000" w:themeColor="text1"/>
          <w:kern w:val="24"/>
          <w:sz w:val="24"/>
          <w:szCs w:val="24"/>
          <w:lang w:eastAsia="en-GB"/>
        </w:rPr>
      </w:pPr>
      <w:r w:rsidRPr="00FB27B8">
        <w:rPr>
          <w:rFonts w:ascii="Arial" w:eastAsiaTheme="minorEastAsia" w:hAnsi="Arial" w:cs="Arial"/>
          <w:color w:val="000000" w:themeColor="text1"/>
          <w:kern w:val="24"/>
          <w:sz w:val="24"/>
          <w:szCs w:val="24"/>
          <w:lang w:eastAsia="en-GB"/>
        </w:rPr>
        <w:t>And gave a freer passage to his tears.”</w:t>
      </w:r>
    </w:p>
    <w:p w:rsidR="00295454" w:rsidRPr="00FB27B8" w:rsidRDefault="00295454" w:rsidP="00295454">
      <w:pPr>
        <w:pStyle w:val="ListParagraph"/>
        <w:spacing w:before="200" w:after="0" w:line="216" w:lineRule="auto"/>
        <w:rPr>
          <w:rFonts w:ascii="Arial" w:eastAsiaTheme="minorEastAsia" w:hAnsi="Arial" w:cs="Arial"/>
          <w:color w:val="000000" w:themeColor="text1"/>
          <w:kern w:val="24"/>
          <w:sz w:val="24"/>
          <w:szCs w:val="24"/>
          <w:lang w:eastAsia="en-GB"/>
        </w:rPr>
      </w:pPr>
    </w:p>
    <w:p w:rsidR="00295454" w:rsidRPr="00FB27B8" w:rsidRDefault="00295454" w:rsidP="00295454">
      <w:pPr>
        <w:pStyle w:val="ListParagraph"/>
        <w:spacing w:before="200" w:after="0" w:line="216" w:lineRule="auto"/>
        <w:rPr>
          <w:rFonts w:ascii="Arial" w:eastAsiaTheme="minorEastAsia" w:hAnsi="Arial" w:cs="Arial"/>
          <w:color w:val="000000" w:themeColor="text1"/>
          <w:kern w:val="24"/>
          <w:sz w:val="24"/>
          <w:szCs w:val="24"/>
          <w:lang w:eastAsia="en-GB"/>
        </w:rPr>
      </w:pPr>
      <w:r w:rsidRPr="00FB27B8">
        <w:rPr>
          <w:rFonts w:ascii="Arial" w:eastAsiaTheme="minorEastAsia" w:hAnsi="Arial" w:cs="Arial"/>
          <w:color w:val="000000" w:themeColor="text1"/>
          <w:kern w:val="24"/>
          <w:sz w:val="24"/>
          <w:szCs w:val="24"/>
          <w:lang w:eastAsia="en-GB"/>
        </w:rPr>
        <w:t xml:space="preserve">Links to Tennyson’s Mariana (Themes of loss, isolation etc) </w:t>
      </w:r>
    </w:p>
    <w:p w:rsidR="00295454" w:rsidRPr="00FB27B8" w:rsidRDefault="00295454" w:rsidP="00295454">
      <w:pPr>
        <w:pStyle w:val="ListParagraph"/>
        <w:spacing w:before="200" w:after="0" w:line="216" w:lineRule="auto"/>
        <w:rPr>
          <w:rFonts w:ascii="Arial" w:eastAsia="Times New Roman" w:hAnsi="Arial" w:cs="Arial"/>
          <w:sz w:val="24"/>
          <w:szCs w:val="24"/>
          <w:lang w:eastAsia="en-GB"/>
        </w:rPr>
      </w:pPr>
    </w:p>
    <w:p w:rsidR="008323C5" w:rsidRDefault="008323C5" w:rsidP="00811FFF">
      <w:pPr>
        <w:pStyle w:val="ListParagraph"/>
        <w:numPr>
          <w:ilvl w:val="0"/>
          <w:numId w:val="137"/>
        </w:numPr>
        <w:autoSpaceDE w:val="0"/>
        <w:autoSpaceDN w:val="0"/>
        <w:adjustRightInd w:val="0"/>
        <w:spacing w:after="0" w:line="240" w:lineRule="auto"/>
        <w:rPr>
          <w:rFonts w:ascii="Arial" w:hAnsi="Arial" w:cs="Arial"/>
          <w:sz w:val="24"/>
          <w:szCs w:val="24"/>
        </w:rPr>
      </w:pPr>
      <w:r w:rsidRPr="003D170E">
        <w:rPr>
          <w:rFonts w:ascii="Arial" w:hAnsi="Arial" w:cs="Arial"/>
          <w:sz w:val="24"/>
          <w:szCs w:val="24"/>
        </w:rPr>
        <w:t>And what's his name, who was put down in his drawers, asleep, at the Gate of Damascus; don't</w:t>
      </w:r>
      <w:r w:rsidR="003D170E" w:rsidRPr="003D170E">
        <w:rPr>
          <w:rFonts w:ascii="Arial" w:hAnsi="Arial" w:cs="Arial"/>
          <w:sz w:val="24"/>
          <w:szCs w:val="24"/>
        </w:rPr>
        <w:t xml:space="preserve"> </w:t>
      </w:r>
      <w:r w:rsidRPr="003D170E">
        <w:rPr>
          <w:rFonts w:ascii="Arial" w:hAnsi="Arial" w:cs="Arial"/>
          <w:sz w:val="24"/>
          <w:szCs w:val="24"/>
        </w:rPr>
        <w:t>you see him! And the Sultan's Groom turned upside-down by the Genii; there he is upon his</w:t>
      </w:r>
      <w:r w:rsidR="003D170E" w:rsidRPr="003D170E">
        <w:rPr>
          <w:rFonts w:ascii="Arial" w:hAnsi="Arial" w:cs="Arial"/>
          <w:sz w:val="24"/>
          <w:szCs w:val="24"/>
        </w:rPr>
        <w:t xml:space="preserve"> </w:t>
      </w:r>
      <w:r w:rsidRPr="003D170E">
        <w:rPr>
          <w:rFonts w:ascii="Arial" w:hAnsi="Arial" w:cs="Arial"/>
          <w:sz w:val="24"/>
          <w:szCs w:val="24"/>
        </w:rPr>
        <w:t>head! Serve him right. I'm glad of it. What business had he to be married to the Princess!</w:t>
      </w:r>
    </w:p>
    <w:p w:rsidR="003D170E" w:rsidRPr="003D170E" w:rsidRDefault="003D170E" w:rsidP="003D170E">
      <w:pPr>
        <w:pStyle w:val="ListParagraph"/>
        <w:autoSpaceDE w:val="0"/>
        <w:autoSpaceDN w:val="0"/>
        <w:adjustRightInd w:val="0"/>
        <w:spacing w:after="0" w:line="240" w:lineRule="auto"/>
        <w:rPr>
          <w:rFonts w:ascii="Arial" w:hAnsi="Arial" w:cs="Arial"/>
          <w:sz w:val="24"/>
          <w:szCs w:val="24"/>
        </w:rPr>
      </w:pPr>
    </w:p>
    <w:p w:rsidR="008323C5" w:rsidRPr="00FB27B8" w:rsidRDefault="008323C5" w:rsidP="003D170E">
      <w:pPr>
        <w:autoSpaceDE w:val="0"/>
        <w:autoSpaceDN w:val="0"/>
        <w:adjustRightInd w:val="0"/>
        <w:spacing w:after="0" w:line="240" w:lineRule="auto"/>
        <w:rPr>
          <w:rFonts w:ascii="Arial" w:eastAsia="Times New Roman" w:hAnsi="Arial" w:cs="Arial"/>
          <w:sz w:val="24"/>
          <w:szCs w:val="24"/>
          <w:lang w:val="en" w:eastAsia="en-GB"/>
        </w:rPr>
      </w:pPr>
      <w:r w:rsidRPr="00FB27B8">
        <w:rPr>
          <w:rFonts w:ascii="Arial" w:hAnsi="Arial" w:cs="Arial"/>
          <w:sz w:val="24"/>
          <w:szCs w:val="24"/>
        </w:rPr>
        <w:t>In the Arabian Nights story Nur-ed-Din and his Son and Shems-ed-Din and his Daughter, the daughter is</w:t>
      </w:r>
      <w:r w:rsidR="003D170E">
        <w:rPr>
          <w:rFonts w:ascii="Arial" w:hAnsi="Arial" w:cs="Arial"/>
          <w:sz w:val="24"/>
          <w:szCs w:val="24"/>
        </w:rPr>
        <w:t xml:space="preserve"> </w:t>
      </w:r>
      <w:r w:rsidRPr="00FB27B8">
        <w:rPr>
          <w:rFonts w:ascii="Arial" w:hAnsi="Arial" w:cs="Arial"/>
          <w:sz w:val="24"/>
          <w:szCs w:val="24"/>
        </w:rPr>
        <w:t>forced to marry an ugly hunchback, the Sultan's Groom. But through the magic of the Genii, Nur-ed-Din's</w:t>
      </w:r>
      <w:r w:rsidR="003D170E">
        <w:rPr>
          <w:rFonts w:ascii="Arial" w:hAnsi="Arial" w:cs="Arial"/>
          <w:sz w:val="24"/>
          <w:szCs w:val="24"/>
        </w:rPr>
        <w:t xml:space="preserve"> </w:t>
      </w:r>
      <w:r w:rsidRPr="00FB27B8">
        <w:rPr>
          <w:rFonts w:ascii="Arial" w:hAnsi="Arial" w:cs="Arial"/>
          <w:sz w:val="24"/>
          <w:szCs w:val="24"/>
        </w:rPr>
        <w:t>son replaces the Groom at the wedding, and the Groom is held upside-down all night. The son is then</w:t>
      </w:r>
      <w:r w:rsidR="003D170E">
        <w:rPr>
          <w:rFonts w:ascii="Arial" w:hAnsi="Arial" w:cs="Arial"/>
          <w:sz w:val="24"/>
          <w:szCs w:val="24"/>
        </w:rPr>
        <w:t xml:space="preserve"> </w:t>
      </w:r>
      <w:r w:rsidRPr="00FB27B8">
        <w:rPr>
          <w:rFonts w:ascii="Arial" w:hAnsi="Arial" w:cs="Arial"/>
          <w:sz w:val="24"/>
          <w:szCs w:val="24"/>
        </w:rPr>
        <w:t>carried away by the Genii, but left in his night clothes at the gates to Damascus.</w:t>
      </w:r>
    </w:p>
    <w:p w:rsidR="00970184" w:rsidRPr="00970184" w:rsidRDefault="00986202" w:rsidP="00970184">
      <w:pPr>
        <w:pStyle w:val="ListParagraph"/>
        <w:numPr>
          <w:ilvl w:val="0"/>
          <w:numId w:val="137"/>
        </w:numPr>
        <w:shd w:val="clear" w:color="auto" w:fill="FFFFFF"/>
        <w:spacing w:before="100" w:beforeAutospacing="1" w:after="0" w:line="240" w:lineRule="auto"/>
        <w:ind w:left="714" w:right="902" w:hanging="357"/>
        <w:rPr>
          <w:rFonts w:ascii="Arial" w:eastAsia="Times New Roman" w:hAnsi="Arial" w:cs="Arial"/>
          <w:sz w:val="24"/>
          <w:szCs w:val="24"/>
          <w:lang w:val="en" w:eastAsia="en-GB"/>
        </w:rPr>
      </w:pPr>
      <w:r w:rsidRPr="00970184">
        <w:rPr>
          <w:rFonts w:ascii="Arial" w:eastAsia="Times New Roman" w:hAnsi="Arial" w:cs="Arial"/>
          <w:sz w:val="24"/>
          <w:szCs w:val="24"/>
          <w:lang w:val="en" w:eastAsia="en-GB"/>
        </w:rPr>
        <w:t>Robinson Crusoe</w:t>
      </w:r>
      <w:r w:rsidR="00970184" w:rsidRPr="00970184">
        <w:rPr>
          <w:rFonts w:ascii="Arial" w:eastAsia="Times New Roman" w:hAnsi="Arial" w:cs="Arial"/>
          <w:sz w:val="24"/>
          <w:szCs w:val="24"/>
          <w:lang w:val="en" w:eastAsia="en-GB"/>
        </w:rPr>
        <w:t xml:space="preserve"> by Daniel Defoe is about (in a very small nutshell) </w:t>
      </w:r>
      <w:r w:rsidR="00970184" w:rsidRPr="00970184">
        <w:rPr>
          <w:rStyle w:val="Strong"/>
          <w:rFonts w:ascii="Arial" w:hAnsi="Arial" w:cs="Arial"/>
          <w:b w:val="0"/>
          <w:sz w:val="24"/>
          <w:szCs w:val="24"/>
          <w:lang w:val="en"/>
        </w:rPr>
        <w:t xml:space="preserve">an adventurer who is shipwrecked on a desert island. However, </w:t>
      </w:r>
      <w:r w:rsidR="00970184" w:rsidRPr="00970184">
        <w:rPr>
          <w:rFonts w:ascii="Arial" w:eastAsia="Times New Roman" w:hAnsi="Arial" w:cs="Arial"/>
          <w:sz w:val="24"/>
          <w:szCs w:val="24"/>
          <w:lang w:val="en" w:eastAsia="en-GB"/>
        </w:rPr>
        <w:t>Crusoe’s experiences constitute not simply an adventure story but also a moral tale illustrating the right and wrong ways to live one’s life. This moral and religious dimension of the tale is indicated in the Preface, which states that Crusoe’s story is being published to instruct others in God’s wisdom, and one vital part of this wisdom is the importance of repenting one’s sins. While it is important to be grateful for God’s miracles, as Crusoe is when his grain sprouts, it is not enough simply to express gratitude or even to pray to God, as Crusoe does several times with few results. Crusoe needs repentance most, as he learns from the fiery angelic figure that comes to him during a feverish hallucination and says, “Seeing all these things have not brought thee to repentance, now thou shalt die.” Crusoe believes that his major sin is his rebellious behavior toward his father, which he refers to as his “original sin,” akin to Adam and Eve’s first disobedience of God. This biblical reference also suggests that Crusoe’s exile from civilization represents Adam and Eve’s expulsion from Eden.</w:t>
      </w:r>
    </w:p>
    <w:p w:rsidR="00970184" w:rsidRDefault="00970184" w:rsidP="00970184">
      <w:pPr>
        <w:pStyle w:val="ListParagraph"/>
        <w:shd w:val="clear" w:color="auto" w:fill="FFFFFF"/>
        <w:spacing w:after="0" w:line="240" w:lineRule="auto"/>
        <w:ind w:left="714" w:right="902"/>
        <w:rPr>
          <w:rFonts w:ascii="Arial" w:eastAsia="Times New Roman" w:hAnsi="Arial" w:cs="Arial"/>
          <w:sz w:val="24"/>
          <w:szCs w:val="24"/>
          <w:lang w:val="en" w:eastAsia="en-GB"/>
        </w:rPr>
      </w:pPr>
      <w:r w:rsidRPr="00970184">
        <w:rPr>
          <w:rFonts w:ascii="Arial" w:eastAsia="Times New Roman" w:hAnsi="Arial" w:cs="Arial"/>
          <w:sz w:val="24"/>
          <w:szCs w:val="24"/>
          <w:lang w:val="en" w:eastAsia="en-GB"/>
        </w:rPr>
        <w:t xml:space="preserve">For Crusoe, repentance consists of acknowledging his wretchedness and his absolute dependence on the Lord. This admission marks a turning point </w:t>
      </w:r>
      <w:r w:rsidRPr="00970184">
        <w:rPr>
          <w:rFonts w:ascii="Arial" w:eastAsia="Times New Roman" w:hAnsi="Arial" w:cs="Arial"/>
          <w:sz w:val="24"/>
          <w:szCs w:val="24"/>
          <w:lang w:val="en" w:eastAsia="en-GB"/>
        </w:rPr>
        <w:lastRenderedPageBreak/>
        <w:t>in Crusoe’s spiritual consciousness, and is almost a born-again experience for him. After repentance, he complains much less about his sad fate and views the island more positively. Later, when Crusoe is rescued and his fortune restored, he compares himself to Job, who also regained divine favor. Ironically, this view of the necessity of repentance ends up justifying sin: Crusoe may never have learned to repent if he had never sinfully disobeyed his father in the first place. Thus, as powerful as the theme of repentance is in the novel, it is nevertheless complex and ambiguous.</w:t>
      </w:r>
    </w:p>
    <w:p w:rsidR="00970184" w:rsidRPr="00970184" w:rsidRDefault="00970184" w:rsidP="00970184">
      <w:pPr>
        <w:pStyle w:val="ListParagraph"/>
        <w:shd w:val="clear" w:color="auto" w:fill="FFFFFF"/>
        <w:spacing w:after="0" w:line="240" w:lineRule="auto"/>
        <w:ind w:left="714" w:right="902"/>
        <w:rPr>
          <w:rFonts w:ascii="Arial" w:eastAsia="Times New Roman" w:hAnsi="Arial" w:cs="Arial"/>
          <w:sz w:val="24"/>
          <w:szCs w:val="24"/>
          <w:lang w:val="en" w:eastAsia="en-GB"/>
        </w:rPr>
      </w:pPr>
    </w:p>
    <w:p w:rsidR="00986202" w:rsidRPr="00986202" w:rsidRDefault="00986202" w:rsidP="00986202">
      <w:pPr>
        <w:pStyle w:val="ListParagraph"/>
        <w:numPr>
          <w:ilvl w:val="0"/>
          <w:numId w:val="137"/>
        </w:numPr>
        <w:spacing w:before="100" w:beforeAutospacing="1" w:after="100" w:afterAutospacing="1" w:line="240" w:lineRule="auto"/>
        <w:rPr>
          <w:rFonts w:ascii="Arial" w:eastAsia="Times New Roman" w:hAnsi="Arial" w:cs="Arial"/>
          <w:sz w:val="24"/>
          <w:szCs w:val="24"/>
          <w:lang w:val="en" w:eastAsia="en-GB"/>
        </w:rPr>
      </w:pPr>
    </w:p>
    <w:p w:rsidR="008323C5" w:rsidRPr="00FB27B8" w:rsidRDefault="008323C5" w:rsidP="008323C5">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 for Christmas daws to peck at. This is a reference to Othello:</w:t>
      </w:r>
    </w:p>
    <w:p w:rsidR="008323C5" w:rsidRPr="00FB27B8" w:rsidRDefault="008323C5" w:rsidP="008323C5">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But I will wear my heart upon my sleeve</w:t>
      </w:r>
    </w:p>
    <w:p w:rsidR="008323C5" w:rsidRPr="00FB27B8" w:rsidRDefault="008323C5" w:rsidP="008323C5">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For daws to peck at: I am not what I am.</w:t>
      </w:r>
    </w:p>
    <w:p w:rsidR="008323C5" w:rsidRPr="00FB27B8" w:rsidRDefault="008323C5" w:rsidP="008323C5">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Daws, aka Jackdaws, are a kind of bird, related to crows.</w:t>
      </w:r>
    </w:p>
    <w:p w:rsidR="008323C5" w:rsidRPr="00FB27B8" w:rsidRDefault="008323C5" w:rsidP="003D170E">
      <w:pPr>
        <w:autoSpaceDE w:val="0"/>
        <w:autoSpaceDN w:val="0"/>
        <w:adjustRightInd w:val="0"/>
        <w:spacing w:after="0" w:line="240" w:lineRule="auto"/>
        <w:rPr>
          <w:rFonts w:ascii="Arial" w:hAnsi="Arial" w:cs="Arial"/>
          <w:sz w:val="24"/>
          <w:szCs w:val="24"/>
        </w:rPr>
      </w:pPr>
      <w:r w:rsidRPr="00FB27B8">
        <w:rPr>
          <w:rFonts w:ascii="Arial" w:hAnsi="Arial" w:cs="Arial"/>
          <w:sz w:val="24"/>
          <w:szCs w:val="24"/>
        </w:rPr>
        <w:t>The line in Othello, and here, refers to honesty and openness - the wearing of one's true character in the</w:t>
      </w:r>
      <w:r w:rsidR="003D170E">
        <w:rPr>
          <w:rFonts w:ascii="Arial" w:hAnsi="Arial" w:cs="Arial"/>
          <w:sz w:val="24"/>
          <w:szCs w:val="24"/>
        </w:rPr>
        <w:t xml:space="preserve"> </w:t>
      </w:r>
      <w:r w:rsidRPr="00FB27B8">
        <w:rPr>
          <w:rFonts w:ascii="Arial" w:hAnsi="Arial" w:cs="Arial"/>
          <w:sz w:val="24"/>
          <w:szCs w:val="24"/>
        </w:rPr>
        <w:t>open for everyone to see.</w:t>
      </w:r>
    </w:p>
    <w:p w:rsidR="0065095F" w:rsidRPr="00FB27B8" w:rsidRDefault="0065095F" w:rsidP="0065095F">
      <w:pPr>
        <w:pStyle w:val="ListParagraph"/>
        <w:numPr>
          <w:ilvl w:val="0"/>
          <w:numId w:val="137"/>
        </w:num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Tennyson’s Mariana</w:t>
      </w:r>
    </w:p>
    <w:p w:rsidR="00291EA3" w:rsidRPr="00FB27B8" w:rsidRDefault="00291EA3" w:rsidP="00291EA3">
      <w:pPr>
        <w:pStyle w:val="ListParagraph"/>
        <w:spacing w:before="100" w:beforeAutospacing="1" w:after="100" w:afterAutospacing="1" w:line="240" w:lineRule="auto"/>
        <w:rPr>
          <w:rFonts w:ascii="Arial" w:eastAsia="Times New Roman" w:hAnsi="Arial" w:cs="Arial"/>
          <w:sz w:val="24"/>
          <w:szCs w:val="24"/>
          <w:lang w:val="en" w:eastAsia="en-GB"/>
        </w:rPr>
      </w:pPr>
    </w:p>
    <w:p w:rsidR="00291EA3" w:rsidRPr="00FB27B8" w:rsidRDefault="00291EA3" w:rsidP="00D923EE">
      <w:pPr>
        <w:pStyle w:val="ListParagraph"/>
        <w:numPr>
          <w:ilvl w:val="0"/>
          <w:numId w:val="137"/>
        </w:num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Here is an interesting article on the concept of Time Travel</w:t>
      </w:r>
      <w:r w:rsidR="003D170E">
        <w:rPr>
          <w:rFonts w:ascii="Arial" w:eastAsia="Times New Roman" w:hAnsi="Arial" w:cs="Arial"/>
          <w:sz w:val="24"/>
          <w:szCs w:val="24"/>
          <w:lang w:val="en" w:eastAsia="en-GB"/>
        </w:rPr>
        <w:t xml:space="preserve"> and how it relates to ACC (also</w:t>
      </w:r>
      <w:r w:rsidRPr="00FB27B8">
        <w:rPr>
          <w:rFonts w:ascii="Arial" w:eastAsia="Times New Roman" w:hAnsi="Arial" w:cs="Arial"/>
          <w:sz w:val="24"/>
          <w:szCs w:val="24"/>
          <w:lang w:val="en" w:eastAsia="en-GB"/>
        </w:rPr>
        <w:t xml:space="preserve"> considering John Bunyan’s Pilgrim’s Progress) </w:t>
      </w:r>
      <w:hyperlink r:id="rId34" w:history="1">
        <w:r w:rsidRPr="00FB27B8">
          <w:rPr>
            <w:rStyle w:val="Hyperlink"/>
            <w:rFonts w:ascii="Arial" w:eastAsia="Times New Roman" w:hAnsi="Arial" w:cs="Arial"/>
            <w:sz w:val="24"/>
            <w:szCs w:val="24"/>
            <w:lang w:val="en" w:eastAsia="en-GB"/>
          </w:rPr>
          <w:t>http://www.bbc.com/culture/story/20150728-did-dickens-invent-time-travel</w:t>
        </w:r>
      </w:hyperlink>
    </w:p>
    <w:p w:rsidR="00291EA3" w:rsidRPr="00FB27B8" w:rsidRDefault="00291EA3" w:rsidP="00291EA3">
      <w:pPr>
        <w:pStyle w:val="ListParagraph"/>
        <w:rPr>
          <w:rFonts w:ascii="Arial" w:eastAsia="Times New Roman" w:hAnsi="Arial" w:cs="Arial"/>
          <w:sz w:val="24"/>
          <w:szCs w:val="24"/>
          <w:lang w:val="en" w:eastAsia="en-GB"/>
        </w:rPr>
      </w:pPr>
    </w:p>
    <w:p w:rsidR="00291EA3" w:rsidRPr="00FB27B8" w:rsidRDefault="0016694F" w:rsidP="00291EA3">
      <w:pPr>
        <w:pStyle w:val="ListParagraph"/>
        <w:numPr>
          <w:ilvl w:val="0"/>
          <w:numId w:val="137"/>
        </w:num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 xml:space="preserve">Ghosts in Dante’s Diving Comedy </w:t>
      </w:r>
      <w:r w:rsidR="003D170E">
        <w:rPr>
          <w:rFonts w:ascii="Arial" w:eastAsia="Times New Roman" w:hAnsi="Arial" w:cs="Arial"/>
          <w:sz w:val="24"/>
          <w:szCs w:val="24"/>
          <w:lang w:val="en" w:eastAsia="en-GB"/>
        </w:rPr>
        <w:t>– also see Marley and Purgatory</w:t>
      </w:r>
    </w:p>
    <w:p w:rsidR="0065095F" w:rsidRPr="00FB27B8" w:rsidRDefault="0065095F" w:rsidP="0065095F">
      <w:pPr>
        <w:spacing w:before="100" w:beforeAutospacing="1" w:after="100" w:afterAutospacing="1" w:line="240" w:lineRule="auto"/>
        <w:rPr>
          <w:rFonts w:ascii="Arial" w:eastAsia="Times New Roman" w:hAnsi="Arial" w:cs="Arial"/>
          <w:sz w:val="24"/>
          <w:szCs w:val="24"/>
          <w:lang w:val="en" w:eastAsia="en-GB"/>
        </w:rPr>
      </w:pPr>
      <w:r w:rsidRPr="00FB27B8">
        <w:rPr>
          <w:rFonts w:ascii="Arial" w:eastAsia="Times New Roman" w:hAnsi="Arial" w:cs="Arial"/>
          <w:sz w:val="24"/>
          <w:szCs w:val="24"/>
          <w:lang w:val="en" w:eastAsia="en-GB"/>
        </w:rPr>
        <w:t>See in this pack for further notes on Hamlet and Dante’s Inferno</w:t>
      </w:r>
      <w:r w:rsidR="0016694F" w:rsidRPr="00FB27B8">
        <w:rPr>
          <w:rFonts w:ascii="Arial" w:eastAsia="Times New Roman" w:hAnsi="Arial" w:cs="Arial"/>
          <w:sz w:val="24"/>
          <w:szCs w:val="24"/>
          <w:lang w:val="en" w:eastAsia="en-GB"/>
        </w:rPr>
        <w:t xml:space="preserve"> </w:t>
      </w:r>
    </w:p>
    <w:p w:rsidR="00F570DE" w:rsidRPr="00ED5BAA" w:rsidRDefault="00581875" w:rsidP="00F570DE">
      <w:pPr>
        <w:tabs>
          <w:tab w:val="left" w:pos="8074"/>
        </w:tabs>
        <w:spacing w:line="276" w:lineRule="auto"/>
        <w:rPr>
          <w:rFonts w:ascii="Arial" w:hAnsi="Arial" w:cs="Arial"/>
          <w:sz w:val="24"/>
          <w:szCs w:val="24"/>
        </w:rPr>
      </w:pPr>
      <w:r w:rsidRPr="00FB27B8">
        <w:rPr>
          <w:rFonts w:ascii="Arial" w:hAnsi="Arial" w:cs="Arial"/>
          <w:b/>
          <w:sz w:val="24"/>
          <w:szCs w:val="24"/>
          <w:highlight w:val="yellow"/>
        </w:rPr>
        <w:t>Further Study:</w:t>
      </w:r>
      <w:r w:rsidR="0043244A">
        <w:rPr>
          <w:rFonts w:ascii="Arial" w:hAnsi="Arial" w:cs="Arial"/>
          <w:b/>
          <w:sz w:val="24"/>
          <w:szCs w:val="24"/>
        </w:rPr>
        <w:t xml:space="preserve"> </w:t>
      </w:r>
    </w:p>
    <w:p w:rsidR="007F65EA" w:rsidRPr="00FB27B8" w:rsidRDefault="007F65EA" w:rsidP="00FC2DDA">
      <w:pPr>
        <w:tabs>
          <w:tab w:val="left" w:pos="8074"/>
        </w:tabs>
        <w:spacing w:line="276" w:lineRule="auto"/>
        <w:rPr>
          <w:rFonts w:ascii="Arial" w:hAnsi="Arial" w:cs="Arial"/>
          <w:b/>
          <w:sz w:val="24"/>
          <w:szCs w:val="24"/>
        </w:rPr>
      </w:pPr>
      <w:r w:rsidRPr="00ED5BAA">
        <w:rPr>
          <w:rFonts w:ascii="Arial" w:hAnsi="Arial" w:cs="Arial"/>
          <w:sz w:val="24"/>
          <w:szCs w:val="24"/>
        </w:rPr>
        <w:t xml:space="preserve">Radio 4 Podcast: Beyond belief: </w:t>
      </w:r>
      <w:hyperlink r:id="rId35" w:history="1">
        <w:r w:rsidRPr="00ED5BAA">
          <w:rPr>
            <w:rStyle w:val="Hyperlink"/>
            <w:rFonts w:ascii="Arial" w:hAnsi="Arial" w:cs="Arial"/>
            <w:sz w:val="24"/>
            <w:szCs w:val="24"/>
          </w:rPr>
          <w:t>https://www.bbc.co.uk/programmes/b09jrtbb</w:t>
        </w:r>
      </w:hyperlink>
    </w:p>
    <w:sectPr w:rsidR="007F65EA" w:rsidRPr="00FB27B8" w:rsidSect="00A53DEC">
      <w:pgSz w:w="11906" w:h="16838"/>
      <w:pgMar w:top="720"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363" w:rsidRDefault="001D4363" w:rsidP="000775D2">
      <w:pPr>
        <w:spacing w:after="0" w:line="240" w:lineRule="auto"/>
      </w:pPr>
      <w:r>
        <w:separator/>
      </w:r>
    </w:p>
  </w:endnote>
  <w:endnote w:type="continuationSeparator" w:id="0">
    <w:p w:rsidR="001D4363" w:rsidRDefault="001D4363" w:rsidP="0007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panose1 w:val="00000000000000000000"/>
    <w:charset w:val="00"/>
    <w:family w:val="roman"/>
    <w:notTrueType/>
    <w:pitch w:val="default"/>
  </w:font>
  <w:font w:name="Helvetica Neue">
    <w:altName w:val="Times New Roman"/>
    <w:charset w:val="00"/>
    <w:family w:val="auto"/>
    <w:pitch w:val="default"/>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363" w:rsidRDefault="001D4363" w:rsidP="000775D2">
      <w:pPr>
        <w:spacing w:after="0" w:line="240" w:lineRule="auto"/>
      </w:pPr>
      <w:r>
        <w:separator/>
      </w:r>
    </w:p>
  </w:footnote>
  <w:footnote w:type="continuationSeparator" w:id="0">
    <w:p w:rsidR="001D4363" w:rsidRDefault="001D4363" w:rsidP="00077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F87"/>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3F464C0"/>
    <w:multiLevelType w:val="hybridMultilevel"/>
    <w:tmpl w:val="BE32FD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E62BDF"/>
    <w:multiLevelType w:val="hybridMultilevel"/>
    <w:tmpl w:val="D6E47F3E"/>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07EB7EA5"/>
    <w:multiLevelType w:val="hybridMultilevel"/>
    <w:tmpl w:val="843C626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2E0198"/>
    <w:multiLevelType w:val="multilevel"/>
    <w:tmpl w:val="81A40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891EAB"/>
    <w:multiLevelType w:val="hybridMultilevel"/>
    <w:tmpl w:val="62F48E8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8DF03C9"/>
    <w:multiLevelType w:val="hybridMultilevel"/>
    <w:tmpl w:val="F112D1D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988531F"/>
    <w:multiLevelType w:val="hybridMultilevel"/>
    <w:tmpl w:val="3DFC384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B684938"/>
    <w:multiLevelType w:val="hybridMultilevel"/>
    <w:tmpl w:val="4EFC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712397"/>
    <w:multiLevelType w:val="hybridMultilevel"/>
    <w:tmpl w:val="FCA8589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9F71DD"/>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D594C42"/>
    <w:multiLevelType w:val="multilevel"/>
    <w:tmpl w:val="9A4E272A"/>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D716165"/>
    <w:multiLevelType w:val="hybridMultilevel"/>
    <w:tmpl w:val="60482C56"/>
    <w:lvl w:ilvl="0" w:tplc="3F30750C">
      <w:start w:val="1"/>
      <w:numFmt w:val="bullet"/>
      <w:lvlText w:val="•"/>
      <w:lvlJc w:val="left"/>
      <w:pPr>
        <w:tabs>
          <w:tab w:val="num" w:pos="720"/>
        </w:tabs>
        <w:ind w:left="720" w:hanging="360"/>
      </w:pPr>
      <w:rPr>
        <w:rFonts w:ascii="Arial" w:hAnsi="Arial" w:hint="default"/>
      </w:rPr>
    </w:lvl>
    <w:lvl w:ilvl="1" w:tplc="CE4E15B4" w:tentative="1">
      <w:start w:val="1"/>
      <w:numFmt w:val="bullet"/>
      <w:lvlText w:val="•"/>
      <w:lvlJc w:val="left"/>
      <w:pPr>
        <w:tabs>
          <w:tab w:val="num" w:pos="1440"/>
        </w:tabs>
        <w:ind w:left="1440" w:hanging="360"/>
      </w:pPr>
      <w:rPr>
        <w:rFonts w:ascii="Arial" w:hAnsi="Arial" w:hint="default"/>
      </w:rPr>
    </w:lvl>
    <w:lvl w:ilvl="2" w:tplc="228CBE50" w:tentative="1">
      <w:start w:val="1"/>
      <w:numFmt w:val="bullet"/>
      <w:lvlText w:val="•"/>
      <w:lvlJc w:val="left"/>
      <w:pPr>
        <w:tabs>
          <w:tab w:val="num" w:pos="2160"/>
        </w:tabs>
        <w:ind w:left="2160" w:hanging="360"/>
      </w:pPr>
      <w:rPr>
        <w:rFonts w:ascii="Arial" w:hAnsi="Arial" w:hint="default"/>
      </w:rPr>
    </w:lvl>
    <w:lvl w:ilvl="3" w:tplc="B248E752" w:tentative="1">
      <w:start w:val="1"/>
      <w:numFmt w:val="bullet"/>
      <w:lvlText w:val="•"/>
      <w:lvlJc w:val="left"/>
      <w:pPr>
        <w:tabs>
          <w:tab w:val="num" w:pos="2880"/>
        </w:tabs>
        <w:ind w:left="2880" w:hanging="360"/>
      </w:pPr>
      <w:rPr>
        <w:rFonts w:ascii="Arial" w:hAnsi="Arial" w:hint="default"/>
      </w:rPr>
    </w:lvl>
    <w:lvl w:ilvl="4" w:tplc="C1DEDCEE" w:tentative="1">
      <w:start w:val="1"/>
      <w:numFmt w:val="bullet"/>
      <w:lvlText w:val="•"/>
      <w:lvlJc w:val="left"/>
      <w:pPr>
        <w:tabs>
          <w:tab w:val="num" w:pos="3600"/>
        </w:tabs>
        <w:ind w:left="3600" w:hanging="360"/>
      </w:pPr>
      <w:rPr>
        <w:rFonts w:ascii="Arial" w:hAnsi="Arial" w:hint="default"/>
      </w:rPr>
    </w:lvl>
    <w:lvl w:ilvl="5" w:tplc="305E0388" w:tentative="1">
      <w:start w:val="1"/>
      <w:numFmt w:val="bullet"/>
      <w:lvlText w:val="•"/>
      <w:lvlJc w:val="left"/>
      <w:pPr>
        <w:tabs>
          <w:tab w:val="num" w:pos="4320"/>
        </w:tabs>
        <w:ind w:left="4320" w:hanging="360"/>
      </w:pPr>
      <w:rPr>
        <w:rFonts w:ascii="Arial" w:hAnsi="Arial" w:hint="default"/>
      </w:rPr>
    </w:lvl>
    <w:lvl w:ilvl="6" w:tplc="C512CFDC" w:tentative="1">
      <w:start w:val="1"/>
      <w:numFmt w:val="bullet"/>
      <w:lvlText w:val="•"/>
      <w:lvlJc w:val="left"/>
      <w:pPr>
        <w:tabs>
          <w:tab w:val="num" w:pos="5040"/>
        </w:tabs>
        <w:ind w:left="5040" w:hanging="360"/>
      </w:pPr>
      <w:rPr>
        <w:rFonts w:ascii="Arial" w:hAnsi="Arial" w:hint="default"/>
      </w:rPr>
    </w:lvl>
    <w:lvl w:ilvl="7" w:tplc="DD9671C0" w:tentative="1">
      <w:start w:val="1"/>
      <w:numFmt w:val="bullet"/>
      <w:lvlText w:val="•"/>
      <w:lvlJc w:val="left"/>
      <w:pPr>
        <w:tabs>
          <w:tab w:val="num" w:pos="5760"/>
        </w:tabs>
        <w:ind w:left="5760" w:hanging="360"/>
      </w:pPr>
      <w:rPr>
        <w:rFonts w:ascii="Arial" w:hAnsi="Arial" w:hint="default"/>
      </w:rPr>
    </w:lvl>
    <w:lvl w:ilvl="8" w:tplc="39FE144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05F4AC2"/>
    <w:multiLevelType w:val="hybridMultilevel"/>
    <w:tmpl w:val="5118806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12E4BD9"/>
    <w:multiLevelType w:val="hybridMultilevel"/>
    <w:tmpl w:val="0CD0E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16E4D90"/>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12655D3A"/>
    <w:multiLevelType w:val="hybridMultilevel"/>
    <w:tmpl w:val="8FD212D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2E9241A"/>
    <w:multiLevelType w:val="hybridMultilevel"/>
    <w:tmpl w:val="6374BB3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37350F6"/>
    <w:multiLevelType w:val="multilevel"/>
    <w:tmpl w:val="F9F03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764DE8"/>
    <w:multiLevelType w:val="multilevel"/>
    <w:tmpl w:val="F9F03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02346A"/>
    <w:multiLevelType w:val="hybridMultilevel"/>
    <w:tmpl w:val="27AE9B3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68B75CB"/>
    <w:multiLevelType w:val="hybridMultilevel"/>
    <w:tmpl w:val="8F94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5847C7"/>
    <w:multiLevelType w:val="hybridMultilevel"/>
    <w:tmpl w:val="AD7ACFC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8511A05"/>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19063D67"/>
    <w:multiLevelType w:val="hybridMultilevel"/>
    <w:tmpl w:val="3B84C3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982431A"/>
    <w:multiLevelType w:val="hybridMultilevel"/>
    <w:tmpl w:val="1D7093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B3864B3"/>
    <w:multiLevelType w:val="hybridMultilevel"/>
    <w:tmpl w:val="DBE0D9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C09440D"/>
    <w:multiLevelType w:val="hybridMultilevel"/>
    <w:tmpl w:val="C1C071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C115BB0"/>
    <w:multiLevelType w:val="hybridMultilevel"/>
    <w:tmpl w:val="8C006BE6"/>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360" w:hanging="360"/>
      </w:pPr>
      <w:rPr>
        <w:rFonts w:cs="Times New Roman"/>
      </w:rPr>
    </w:lvl>
    <w:lvl w:ilvl="2" w:tplc="0809001B" w:tentative="1">
      <w:start w:val="1"/>
      <w:numFmt w:val="lowerRoman"/>
      <w:lvlText w:val="%3."/>
      <w:lvlJc w:val="right"/>
      <w:pPr>
        <w:ind w:left="1080" w:hanging="180"/>
      </w:pPr>
      <w:rPr>
        <w:rFonts w:cs="Times New Roman"/>
      </w:rPr>
    </w:lvl>
    <w:lvl w:ilvl="3" w:tplc="0809000F" w:tentative="1">
      <w:start w:val="1"/>
      <w:numFmt w:val="decimal"/>
      <w:lvlText w:val="%4."/>
      <w:lvlJc w:val="left"/>
      <w:pPr>
        <w:ind w:left="1800" w:hanging="360"/>
      </w:pPr>
      <w:rPr>
        <w:rFonts w:cs="Times New Roman"/>
      </w:rPr>
    </w:lvl>
    <w:lvl w:ilvl="4" w:tplc="08090019" w:tentative="1">
      <w:start w:val="1"/>
      <w:numFmt w:val="lowerLetter"/>
      <w:lvlText w:val="%5."/>
      <w:lvlJc w:val="left"/>
      <w:pPr>
        <w:ind w:left="2520" w:hanging="360"/>
      </w:pPr>
      <w:rPr>
        <w:rFonts w:cs="Times New Roman"/>
      </w:rPr>
    </w:lvl>
    <w:lvl w:ilvl="5" w:tplc="0809001B" w:tentative="1">
      <w:start w:val="1"/>
      <w:numFmt w:val="lowerRoman"/>
      <w:lvlText w:val="%6."/>
      <w:lvlJc w:val="right"/>
      <w:pPr>
        <w:ind w:left="3240" w:hanging="180"/>
      </w:pPr>
      <w:rPr>
        <w:rFonts w:cs="Times New Roman"/>
      </w:rPr>
    </w:lvl>
    <w:lvl w:ilvl="6" w:tplc="0809000F" w:tentative="1">
      <w:start w:val="1"/>
      <w:numFmt w:val="decimal"/>
      <w:lvlText w:val="%7."/>
      <w:lvlJc w:val="left"/>
      <w:pPr>
        <w:ind w:left="3960" w:hanging="360"/>
      </w:pPr>
      <w:rPr>
        <w:rFonts w:cs="Times New Roman"/>
      </w:rPr>
    </w:lvl>
    <w:lvl w:ilvl="7" w:tplc="08090019" w:tentative="1">
      <w:start w:val="1"/>
      <w:numFmt w:val="lowerLetter"/>
      <w:lvlText w:val="%8."/>
      <w:lvlJc w:val="left"/>
      <w:pPr>
        <w:ind w:left="4680" w:hanging="360"/>
      </w:pPr>
      <w:rPr>
        <w:rFonts w:cs="Times New Roman"/>
      </w:rPr>
    </w:lvl>
    <w:lvl w:ilvl="8" w:tplc="0809001B" w:tentative="1">
      <w:start w:val="1"/>
      <w:numFmt w:val="lowerRoman"/>
      <w:lvlText w:val="%9."/>
      <w:lvlJc w:val="right"/>
      <w:pPr>
        <w:ind w:left="5400" w:hanging="180"/>
      </w:pPr>
      <w:rPr>
        <w:rFonts w:cs="Times New Roman"/>
      </w:rPr>
    </w:lvl>
  </w:abstractNum>
  <w:abstractNum w:abstractNumId="29" w15:restartNumberingAfterBreak="0">
    <w:nsid w:val="1C174745"/>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1C274611"/>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1C691945"/>
    <w:multiLevelType w:val="hybridMultilevel"/>
    <w:tmpl w:val="587890B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CAA499E"/>
    <w:multiLevelType w:val="hybridMultilevel"/>
    <w:tmpl w:val="70443B72"/>
    <w:lvl w:ilvl="0" w:tplc="0809000B">
      <w:start w:val="1"/>
      <w:numFmt w:val="bullet"/>
      <w:lvlText w:val=""/>
      <w:lvlJc w:val="left"/>
      <w:pPr>
        <w:ind w:left="36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C27239"/>
    <w:multiLevelType w:val="hybridMultilevel"/>
    <w:tmpl w:val="7012C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EA67E90"/>
    <w:multiLevelType w:val="hybridMultilevel"/>
    <w:tmpl w:val="60A4D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0B74375"/>
    <w:multiLevelType w:val="hybridMultilevel"/>
    <w:tmpl w:val="86DE938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6" w15:restartNumberingAfterBreak="0">
    <w:nsid w:val="21200F6A"/>
    <w:multiLevelType w:val="hybridMultilevel"/>
    <w:tmpl w:val="1A022D7A"/>
    <w:lvl w:ilvl="0" w:tplc="2EEC7622">
      <w:start w:val="1"/>
      <w:numFmt w:val="bullet"/>
      <w:lvlText w:val="•"/>
      <w:lvlJc w:val="left"/>
      <w:pPr>
        <w:tabs>
          <w:tab w:val="num" w:pos="720"/>
        </w:tabs>
        <w:ind w:left="720" w:hanging="360"/>
      </w:pPr>
      <w:rPr>
        <w:rFonts w:ascii="Arial" w:hAnsi="Arial" w:hint="default"/>
      </w:rPr>
    </w:lvl>
    <w:lvl w:ilvl="1" w:tplc="639835D4" w:tentative="1">
      <w:start w:val="1"/>
      <w:numFmt w:val="bullet"/>
      <w:lvlText w:val="•"/>
      <w:lvlJc w:val="left"/>
      <w:pPr>
        <w:tabs>
          <w:tab w:val="num" w:pos="1440"/>
        </w:tabs>
        <w:ind w:left="1440" w:hanging="360"/>
      </w:pPr>
      <w:rPr>
        <w:rFonts w:ascii="Arial" w:hAnsi="Arial" w:hint="default"/>
      </w:rPr>
    </w:lvl>
    <w:lvl w:ilvl="2" w:tplc="8DC2C8F6" w:tentative="1">
      <w:start w:val="1"/>
      <w:numFmt w:val="bullet"/>
      <w:lvlText w:val="•"/>
      <w:lvlJc w:val="left"/>
      <w:pPr>
        <w:tabs>
          <w:tab w:val="num" w:pos="2160"/>
        </w:tabs>
        <w:ind w:left="2160" w:hanging="360"/>
      </w:pPr>
      <w:rPr>
        <w:rFonts w:ascii="Arial" w:hAnsi="Arial" w:hint="default"/>
      </w:rPr>
    </w:lvl>
    <w:lvl w:ilvl="3" w:tplc="105035CC" w:tentative="1">
      <w:start w:val="1"/>
      <w:numFmt w:val="bullet"/>
      <w:lvlText w:val="•"/>
      <w:lvlJc w:val="left"/>
      <w:pPr>
        <w:tabs>
          <w:tab w:val="num" w:pos="2880"/>
        </w:tabs>
        <w:ind w:left="2880" w:hanging="360"/>
      </w:pPr>
      <w:rPr>
        <w:rFonts w:ascii="Arial" w:hAnsi="Arial" w:hint="default"/>
      </w:rPr>
    </w:lvl>
    <w:lvl w:ilvl="4" w:tplc="3C34ECD4" w:tentative="1">
      <w:start w:val="1"/>
      <w:numFmt w:val="bullet"/>
      <w:lvlText w:val="•"/>
      <w:lvlJc w:val="left"/>
      <w:pPr>
        <w:tabs>
          <w:tab w:val="num" w:pos="3600"/>
        </w:tabs>
        <w:ind w:left="3600" w:hanging="360"/>
      </w:pPr>
      <w:rPr>
        <w:rFonts w:ascii="Arial" w:hAnsi="Arial" w:hint="default"/>
      </w:rPr>
    </w:lvl>
    <w:lvl w:ilvl="5" w:tplc="2FF64070" w:tentative="1">
      <w:start w:val="1"/>
      <w:numFmt w:val="bullet"/>
      <w:lvlText w:val="•"/>
      <w:lvlJc w:val="left"/>
      <w:pPr>
        <w:tabs>
          <w:tab w:val="num" w:pos="4320"/>
        </w:tabs>
        <w:ind w:left="4320" w:hanging="360"/>
      </w:pPr>
      <w:rPr>
        <w:rFonts w:ascii="Arial" w:hAnsi="Arial" w:hint="default"/>
      </w:rPr>
    </w:lvl>
    <w:lvl w:ilvl="6" w:tplc="585C5D7C" w:tentative="1">
      <w:start w:val="1"/>
      <w:numFmt w:val="bullet"/>
      <w:lvlText w:val="•"/>
      <w:lvlJc w:val="left"/>
      <w:pPr>
        <w:tabs>
          <w:tab w:val="num" w:pos="5040"/>
        </w:tabs>
        <w:ind w:left="5040" w:hanging="360"/>
      </w:pPr>
      <w:rPr>
        <w:rFonts w:ascii="Arial" w:hAnsi="Arial" w:hint="default"/>
      </w:rPr>
    </w:lvl>
    <w:lvl w:ilvl="7" w:tplc="F4EA6F24" w:tentative="1">
      <w:start w:val="1"/>
      <w:numFmt w:val="bullet"/>
      <w:lvlText w:val="•"/>
      <w:lvlJc w:val="left"/>
      <w:pPr>
        <w:tabs>
          <w:tab w:val="num" w:pos="5760"/>
        </w:tabs>
        <w:ind w:left="5760" w:hanging="360"/>
      </w:pPr>
      <w:rPr>
        <w:rFonts w:ascii="Arial" w:hAnsi="Arial" w:hint="default"/>
      </w:rPr>
    </w:lvl>
    <w:lvl w:ilvl="8" w:tplc="54F495F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1317A6E"/>
    <w:multiLevelType w:val="multilevel"/>
    <w:tmpl w:val="6316C436"/>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21881466"/>
    <w:multiLevelType w:val="hybridMultilevel"/>
    <w:tmpl w:val="735AB3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219F049F"/>
    <w:multiLevelType w:val="hybridMultilevel"/>
    <w:tmpl w:val="FD204FD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1B0032F"/>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1E18CE"/>
    <w:multiLevelType w:val="hybridMultilevel"/>
    <w:tmpl w:val="918AF64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22AF3ECC"/>
    <w:multiLevelType w:val="hybridMultilevel"/>
    <w:tmpl w:val="CADAC810"/>
    <w:lvl w:ilvl="0" w:tplc="9BA20B42">
      <w:start w:val="1"/>
      <w:numFmt w:val="bullet"/>
      <w:lvlText w:val="•"/>
      <w:lvlJc w:val="left"/>
      <w:pPr>
        <w:tabs>
          <w:tab w:val="num" w:pos="360"/>
        </w:tabs>
        <w:ind w:left="360" w:hanging="360"/>
      </w:pPr>
      <w:rPr>
        <w:rFonts w:ascii="Arial" w:hAnsi="Arial" w:hint="default"/>
      </w:rPr>
    </w:lvl>
    <w:lvl w:ilvl="1" w:tplc="1FDC81EA">
      <w:start w:val="49"/>
      <w:numFmt w:val="bullet"/>
      <w:lvlText w:val="•"/>
      <w:lvlJc w:val="left"/>
      <w:pPr>
        <w:tabs>
          <w:tab w:val="num" w:pos="1080"/>
        </w:tabs>
        <w:ind w:left="1080" w:hanging="360"/>
      </w:pPr>
      <w:rPr>
        <w:rFonts w:ascii="Arial" w:hAnsi="Arial" w:hint="default"/>
      </w:rPr>
    </w:lvl>
    <w:lvl w:ilvl="2" w:tplc="7FB261E0" w:tentative="1">
      <w:start w:val="1"/>
      <w:numFmt w:val="bullet"/>
      <w:lvlText w:val="•"/>
      <w:lvlJc w:val="left"/>
      <w:pPr>
        <w:tabs>
          <w:tab w:val="num" w:pos="1800"/>
        </w:tabs>
        <w:ind w:left="1800" w:hanging="360"/>
      </w:pPr>
      <w:rPr>
        <w:rFonts w:ascii="Arial" w:hAnsi="Arial" w:hint="default"/>
      </w:rPr>
    </w:lvl>
    <w:lvl w:ilvl="3" w:tplc="30689352" w:tentative="1">
      <w:start w:val="1"/>
      <w:numFmt w:val="bullet"/>
      <w:lvlText w:val="•"/>
      <w:lvlJc w:val="left"/>
      <w:pPr>
        <w:tabs>
          <w:tab w:val="num" w:pos="2520"/>
        </w:tabs>
        <w:ind w:left="2520" w:hanging="360"/>
      </w:pPr>
      <w:rPr>
        <w:rFonts w:ascii="Arial" w:hAnsi="Arial" w:hint="default"/>
      </w:rPr>
    </w:lvl>
    <w:lvl w:ilvl="4" w:tplc="338CCEE2" w:tentative="1">
      <w:start w:val="1"/>
      <w:numFmt w:val="bullet"/>
      <w:lvlText w:val="•"/>
      <w:lvlJc w:val="left"/>
      <w:pPr>
        <w:tabs>
          <w:tab w:val="num" w:pos="3240"/>
        </w:tabs>
        <w:ind w:left="3240" w:hanging="360"/>
      </w:pPr>
      <w:rPr>
        <w:rFonts w:ascii="Arial" w:hAnsi="Arial" w:hint="default"/>
      </w:rPr>
    </w:lvl>
    <w:lvl w:ilvl="5" w:tplc="376444EC" w:tentative="1">
      <w:start w:val="1"/>
      <w:numFmt w:val="bullet"/>
      <w:lvlText w:val="•"/>
      <w:lvlJc w:val="left"/>
      <w:pPr>
        <w:tabs>
          <w:tab w:val="num" w:pos="3960"/>
        </w:tabs>
        <w:ind w:left="3960" w:hanging="360"/>
      </w:pPr>
      <w:rPr>
        <w:rFonts w:ascii="Arial" w:hAnsi="Arial" w:hint="default"/>
      </w:rPr>
    </w:lvl>
    <w:lvl w:ilvl="6" w:tplc="64A6C260" w:tentative="1">
      <w:start w:val="1"/>
      <w:numFmt w:val="bullet"/>
      <w:lvlText w:val="•"/>
      <w:lvlJc w:val="left"/>
      <w:pPr>
        <w:tabs>
          <w:tab w:val="num" w:pos="4680"/>
        </w:tabs>
        <w:ind w:left="4680" w:hanging="360"/>
      </w:pPr>
      <w:rPr>
        <w:rFonts w:ascii="Arial" w:hAnsi="Arial" w:hint="default"/>
      </w:rPr>
    </w:lvl>
    <w:lvl w:ilvl="7" w:tplc="629ED2F4" w:tentative="1">
      <w:start w:val="1"/>
      <w:numFmt w:val="bullet"/>
      <w:lvlText w:val="•"/>
      <w:lvlJc w:val="left"/>
      <w:pPr>
        <w:tabs>
          <w:tab w:val="num" w:pos="5400"/>
        </w:tabs>
        <w:ind w:left="5400" w:hanging="360"/>
      </w:pPr>
      <w:rPr>
        <w:rFonts w:ascii="Arial" w:hAnsi="Arial" w:hint="default"/>
      </w:rPr>
    </w:lvl>
    <w:lvl w:ilvl="8" w:tplc="854ADBAE"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241D1740"/>
    <w:multiLevelType w:val="hybridMultilevel"/>
    <w:tmpl w:val="6B8AE3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242C589C"/>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4940AC1"/>
    <w:multiLevelType w:val="hybridMultilevel"/>
    <w:tmpl w:val="DAFED172"/>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6" w15:restartNumberingAfterBreak="0">
    <w:nsid w:val="2494682F"/>
    <w:multiLevelType w:val="hybridMultilevel"/>
    <w:tmpl w:val="5E3EC6A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7" w15:restartNumberingAfterBreak="0">
    <w:nsid w:val="25DE6034"/>
    <w:multiLevelType w:val="hybridMultilevel"/>
    <w:tmpl w:val="DDE2C06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263444FB"/>
    <w:multiLevelType w:val="hybridMultilevel"/>
    <w:tmpl w:val="53902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79A03B7"/>
    <w:multiLevelType w:val="hybridMultilevel"/>
    <w:tmpl w:val="7896A0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AFF274E"/>
    <w:multiLevelType w:val="hybridMultilevel"/>
    <w:tmpl w:val="10E0B27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B604C11"/>
    <w:multiLevelType w:val="hybridMultilevel"/>
    <w:tmpl w:val="DAC8DF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2B7F5FE7"/>
    <w:multiLevelType w:val="hybridMultilevel"/>
    <w:tmpl w:val="CABE8C2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2D153165"/>
    <w:multiLevelType w:val="hybridMultilevel"/>
    <w:tmpl w:val="5D8A019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2D1D71F4"/>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EA472B8"/>
    <w:multiLevelType w:val="hybridMultilevel"/>
    <w:tmpl w:val="A2229B8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ED67687"/>
    <w:multiLevelType w:val="hybridMultilevel"/>
    <w:tmpl w:val="09DA3DEA"/>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7" w15:restartNumberingAfterBreak="0">
    <w:nsid w:val="2EFD504A"/>
    <w:multiLevelType w:val="hybridMultilevel"/>
    <w:tmpl w:val="BE82293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008580E"/>
    <w:multiLevelType w:val="multilevel"/>
    <w:tmpl w:val="CB3C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01714F1"/>
    <w:multiLevelType w:val="hybridMultilevel"/>
    <w:tmpl w:val="15F0D58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0C81EE9"/>
    <w:multiLevelType w:val="hybridMultilevel"/>
    <w:tmpl w:val="220EC17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34D415C"/>
    <w:multiLevelType w:val="hybridMultilevel"/>
    <w:tmpl w:val="73E825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3686CD9"/>
    <w:multiLevelType w:val="hybridMultilevel"/>
    <w:tmpl w:val="0B8078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3E750F5"/>
    <w:multiLevelType w:val="hybridMultilevel"/>
    <w:tmpl w:val="3C1682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34253A3B"/>
    <w:multiLevelType w:val="hybridMultilevel"/>
    <w:tmpl w:val="40E0519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353F0158"/>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76424DC"/>
    <w:multiLevelType w:val="hybridMultilevel"/>
    <w:tmpl w:val="733AEE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39B52581"/>
    <w:multiLevelType w:val="hybridMultilevel"/>
    <w:tmpl w:val="078CDB8E"/>
    <w:lvl w:ilvl="0" w:tplc="4F6C436A">
      <w:start w:val="1"/>
      <w:numFmt w:val="bullet"/>
      <w:lvlText w:val="•"/>
      <w:lvlJc w:val="left"/>
      <w:pPr>
        <w:tabs>
          <w:tab w:val="num" w:pos="720"/>
        </w:tabs>
        <w:ind w:left="720" w:hanging="360"/>
      </w:pPr>
      <w:rPr>
        <w:rFonts w:ascii="Arial" w:hAnsi="Arial" w:hint="default"/>
      </w:rPr>
    </w:lvl>
    <w:lvl w:ilvl="1" w:tplc="A4B2D8FE" w:tentative="1">
      <w:start w:val="1"/>
      <w:numFmt w:val="bullet"/>
      <w:lvlText w:val="•"/>
      <w:lvlJc w:val="left"/>
      <w:pPr>
        <w:tabs>
          <w:tab w:val="num" w:pos="1440"/>
        </w:tabs>
        <w:ind w:left="1440" w:hanging="360"/>
      </w:pPr>
      <w:rPr>
        <w:rFonts w:ascii="Arial" w:hAnsi="Arial" w:hint="default"/>
      </w:rPr>
    </w:lvl>
    <w:lvl w:ilvl="2" w:tplc="02A61484" w:tentative="1">
      <w:start w:val="1"/>
      <w:numFmt w:val="bullet"/>
      <w:lvlText w:val="•"/>
      <w:lvlJc w:val="left"/>
      <w:pPr>
        <w:tabs>
          <w:tab w:val="num" w:pos="2160"/>
        </w:tabs>
        <w:ind w:left="2160" w:hanging="360"/>
      </w:pPr>
      <w:rPr>
        <w:rFonts w:ascii="Arial" w:hAnsi="Arial" w:hint="default"/>
      </w:rPr>
    </w:lvl>
    <w:lvl w:ilvl="3" w:tplc="8D6E465C" w:tentative="1">
      <w:start w:val="1"/>
      <w:numFmt w:val="bullet"/>
      <w:lvlText w:val="•"/>
      <w:lvlJc w:val="left"/>
      <w:pPr>
        <w:tabs>
          <w:tab w:val="num" w:pos="2880"/>
        </w:tabs>
        <w:ind w:left="2880" w:hanging="360"/>
      </w:pPr>
      <w:rPr>
        <w:rFonts w:ascii="Arial" w:hAnsi="Arial" w:hint="default"/>
      </w:rPr>
    </w:lvl>
    <w:lvl w:ilvl="4" w:tplc="868C0F64" w:tentative="1">
      <w:start w:val="1"/>
      <w:numFmt w:val="bullet"/>
      <w:lvlText w:val="•"/>
      <w:lvlJc w:val="left"/>
      <w:pPr>
        <w:tabs>
          <w:tab w:val="num" w:pos="3600"/>
        </w:tabs>
        <w:ind w:left="3600" w:hanging="360"/>
      </w:pPr>
      <w:rPr>
        <w:rFonts w:ascii="Arial" w:hAnsi="Arial" w:hint="default"/>
      </w:rPr>
    </w:lvl>
    <w:lvl w:ilvl="5" w:tplc="CE7E73AC" w:tentative="1">
      <w:start w:val="1"/>
      <w:numFmt w:val="bullet"/>
      <w:lvlText w:val="•"/>
      <w:lvlJc w:val="left"/>
      <w:pPr>
        <w:tabs>
          <w:tab w:val="num" w:pos="4320"/>
        </w:tabs>
        <w:ind w:left="4320" w:hanging="360"/>
      </w:pPr>
      <w:rPr>
        <w:rFonts w:ascii="Arial" w:hAnsi="Arial" w:hint="default"/>
      </w:rPr>
    </w:lvl>
    <w:lvl w:ilvl="6" w:tplc="085E7ACE" w:tentative="1">
      <w:start w:val="1"/>
      <w:numFmt w:val="bullet"/>
      <w:lvlText w:val="•"/>
      <w:lvlJc w:val="left"/>
      <w:pPr>
        <w:tabs>
          <w:tab w:val="num" w:pos="5040"/>
        </w:tabs>
        <w:ind w:left="5040" w:hanging="360"/>
      </w:pPr>
      <w:rPr>
        <w:rFonts w:ascii="Arial" w:hAnsi="Arial" w:hint="default"/>
      </w:rPr>
    </w:lvl>
    <w:lvl w:ilvl="7" w:tplc="C5E68C5C" w:tentative="1">
      <w:start w:val="1"/>
      <w:numFmt w:val="bullet"/>
      <w:lvlText w:val="•"/>
      <w:lvlJc w:val="left"/>
      <w:pPr>
        <w:tabs>
          <w:tab w:val="num" w:pos="5760"/>
        </w:tabs>
        <w:ind w:left="5760" w:hanging="360"/>
      </w:pPr>
      <w:rPr>
        <w:rFonts w:ascii="Arial" w:hAnsi="Arial" w:hint="default"/>
      </w:rPr>
    </w:lvl>
    <w:lvl w:ilvl="8" w:tplc="298671A8"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3AC30239"/>
    <w:multiLevelType w:val="hybridMultilevel"/>
    <w:tmpl w:val="CBDE81EE"/>
    <w:lvl w:ilvl="0" w:tplc="0F4E7798">
      <w:start w:val="1"/>
      <w:numFmt w:val="bullet"/>
      <w:lvlText w:val="•"/>
      <w:lvlJc w:val="left"/>
      <w:pPr>
        <w:tabs>
          <w:tab w:val="num" w:pos="720"/>
        </w:tabs>
        <w:ind w:left="720" w:hanging="360"/>
      </w:pPr>
      <w:rPr>
        <w:rFonts w:ascii="Arial" w:hAnsi="Arial" w:hint="default"/>
      </w:rPr>
    </w:lvl>
    <w:lvl w:ilvl="1" w:tplc="8C5AEF1C" w:tentative="1">
      <w:start w:val="1"/>
      <w:numFmt w:val="bullet"/>
      <w:lvlText w:val="•"/>
      <w:lvlJc w:val="left"/>
      <w:pPr>
        <w:tabs>
          <w:tab w:val="num" w:pos="1440"/>
        </w:tabs>
        <w:ind w:left="1440" w:hanging="360"/>
      </w:pPr>
      <w:rPr>
        <w:rFonts w:ascii="Arial" w:hAnsi="Arial" w:hint="default"/>
      </w:rPr>
    </w:lvl>
    <w:lvl w:ilvl="2" w:tplc="B9209D40" w:tentative="1">
      <w:start w:val="1"/>
      <w:numFmt w:val="bullet"/>
      <w:lvlText w:val="•"/>
      <w:lvlJc w:val="left"/>
      <w:pPr>
        <w:tabs>
          <w:tab w:val="num" w:pos="2160"/>
        </w:tabs>
        <w:ind w:left="2160" w:hanging="360"/>
      </w:pPr>
      <w:rPr>
        <w:rFonts w:ascii="Arial" w:hAnsi="Arial" w:hint="default"/>
      </w:rPr>
    </w:lvl>
    <w:lvl w:ilvl="3" w:tplc="22EE7FE2" w:tentative="1">
      <w:start w:val="1"/>
      <w:numFmt w:val="bullet"/>
      <w:lvlText w:val="•"/>
      <w:lvlJc w:val="left"/>
      <w:pPr>
        <w:tabs>
          <w:tab w:val="num" w:pos="2880"/>
        </w:tabs>
        <w:ind w:left="2880" w:hanging="360"/>
      </w:pPr>
      <w:rPr>
        <w:rFonts w:ascii="Arial" w:hAnsi="Arial" w:hint="default"/>
      </w:rPr>
    </w:lvl>
    <w:lvl w:ilvl="4" w:tplc="6E9E0848" w:tentative="1">
      <w:start w:val="1"/>
      <w:numFmt w:val="bullet"/>
      <w:lvlText w:val="•"/>
      <w:lvlJc w:val="left"/>
      <w:pPr>
        <w:tabs>
          <w:tab w:val="num" w:pos="3600"/>
        </w:tabs>
        <w:ind w:left="3600" w:hanging="360"/>
      </w:pPr>
      <w:rPr>
        <w:rFonts w:ascii="Arial" w:hAnsi="Arial" w:hint="default"/>
      </w:rPr>
    </w:lvl>
    <w:lvl w:ilvl="5" w:tplc="1E02AD62" w:tentative="1">
      <w:start w:val="1"/>
      <w:numFmt w:val="bullet"/>
      <w:lvlText w:val="•"/>
      <w:lvlJc w:val="left"/>
      <w:pPr>
        <w:tabs>
          <w:tab w:val="num" w:pos="4320"/>
        </w:tabs>
        <w:ind w:left="4320" w:hanging="360"/>
      </w:pPr>
      <w:rPr>
        <w:rFonts w:ascii="Arial" w:hAnsi="Arial" w:hint="default"/>
      </w:rPr>
    </w:lvl>
    <w:lvl w:ilvl="6" w:tplc="3948EE84" w:tentative="1">
      <w:start w:val="1"/>
      <w:numFmt w:val="bullet"/>
      <w:lvlText w:val="•"/>
      <w:lvlJc w:val="left"/>
      <w:pPr>
        <w:tabs>
          <w:tab w:val="num" w:pos="5040"/>
        </w:tabs>
        <w:ind w:left="5040" w:hanging="360"/>
      </w:pPr>
      <w:rPr>
        <w:rFonts w:ascii="Arial" w:hAnsi="Arial" w:hint="default"/>
      </w:rPr>
    </w:lvl>
    <w:lvl w:ilvl="7" w:tplc="ED822EE6" w:tentative="1">
      <w:start w:val="1"/>
      <w:numFmt w:val="bullet"/>
      <w:lvlText w:val="•"/>
      <w:lvlJc w:val="left"/>
      <w:pPr>
        <w:tabs>
          <w:tab w:val="num" w:pos="5760"/>
        </w:tabs>
        <w:ind w:left="5760" w:hanging="360"/>
      </w:pPr>
      <w:rPr>
        <w:rFonts w:ascii="Arial" w:hAnsi="Arial" w:hint="default"/>
      </w:rPr>
    </w:lvl>
    <w:lvl w:ilvl="8" w:tplc="A8DEE7E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3D245AD4"/>
    <w:multiLevelType w:val="hybridMultilevel"/>
    <w:tmpl w:val="043839D2"/>
    <w:lvl w:ilvl="0" w:tplc="08090017">
      <w:start w:val="1"/>
      <w:numFmt w:val="lowerLetter"/>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70" w15:restartNumberingAfterBreak="0">
    <w:nsid w:val="3DC62750"/>
    <w:multiLevelType w:val="multilevel"/>
    <w:tmpl w:val="B1F0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1776D4"/>
    <w:multiLevelType w:val="hybridMultilevel"/>
    <w:tmpl w:val="DB4A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04B4E17"/>
    <w:multiLevelType w:val="hybridMultilevel"/>
    <w:tmpl w:val="2BAAA80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41B452F8"/>
    <w:multiLevelType w:val="hybridMultilevel"/>
    <w:tmpl w:val="92F692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2D06EB4"/>
    <w:multiLevelType w:val="hybridMultilevel"/>
    <w:tmpl w:val="690C79F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445C520C"/>
    <w:multiLevelType w:val="hybridMultilevel"/>
    <w:tmpl w:val="9DF2CCE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48E3D0F"/>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63767F2"/>
    <w:multiLevelType w:val="hybridMultilevel"/>
    <w:tmpl w:val="DD44211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46FA2B70"/>
    <w:multiLevelType w:val="hybridMultilevel"/>
    <w:tmpl w:val="503A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771731E"/>
    <w:multiLevelType w:val="hybridMultilevel"/>
    <w:tmpl w:val="1458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99527D4"/>
    <w:multiLevelType w:val="hybridMultilevel"/>
    <w:tmpl w:val="61068AE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1" w15:restartNumberingAfterBreak="0">
    <w:nsid w:val="4B583DA9"/>
    <w:multiLevelType w:val="hybridMultilevel"/>
    <w:tmpl w:val="99D896CA"/>
    <w:lvl w:ilvl="0" w:tplc="5BAE8770">
      <w:start w:val="1"/>
      <w:numFmt w:val="bullet"/>
      <w:lvlText w:val="•"/>
      <w:lvlJc w:val="left"/>
      <w:pPr>
        <w:tabs>
          <w:tab w:val="num" w:pos="720"/>
        </w:tabs>
        <w:ind w:left="720" w:hanging="360"/>
      </w:pPr>
      <w:rPr>
        <w:rFonts w:ascii="Arial" w:hAnsi="Arial" w:hint="default"/>
      </w:rPr>
    </w:lvl>
    <w:lvl w:ilvl="1" w:tplc="6B0875C6" w:tentative="1">
      <w:start w:val="1"/>
      <w:numFmt w:val="bullet"/>
      <w:lvlText w:val="•"/>
      <w:lvlJc w:val="left"/>
      <w:pPr>
        <w:tabs>
          <w:tab w:val="num" w:pos="1440"/>
        </w:tabs>
        <w:ind w:left="1440" w:hanging="360"/>
      </w:pPr>
      <w:rPr>
        <w:rFonts w:ascii="Arial" w:hAnsi="Arial" w:hint="default"/>
      </w:rPr>
    </w:lvl>
    <w:lvl w:ilvl="2" w:tplc="929010DE" w:tentative="1">
      <w:start w:val="1"/>
      <w:numFmt w:val="bullet"/>
      <w:lvlText w:val="•"/>
      <w:lvlJc w:val="left"/>
      <w:pPr>
        <w:tabs>
          <w:tab w:val="num" w:pos="2160"/>
        </w:tabs>
        <w:ind w:left="2160" w:hanging="360"/>
      </w:pPr>
      <w:rPr>
        <w:rFonts w:ascii="Arial" w:hAnsi="Arial" w:hint="default"/>
      </w:rPr>
    </w:lvl>
    <w:lvl w:ilvl="3" w:tplc="74BE0FD6" w:tentative="1">
      <w:start w:val="1"/>
      <w:numFmt w:val="bullet"/>
      <w:lvlText w:val="•"/>
      <w:lvlJc w:val="left"/>
      <w:pPr>
        <w:tabs>
          <w:tab w:val="num" w:pos="2880"/>
        </w:tabs>
        <w:ind w:left="2880" w:hanging="360"/>
      </w:pPr>
      <w:rPr>
        <w:rFonts w:ascii="Arial" w:hAnsi="Arial" w:hint="default"/>
      </w:rPr>
    </w:lvl>
    <w:lvl w:ilvl="4" w:tplc="0944E66A" w:tentative="1">
      <w:start w:val="1"/>
      <w:numFmt w:val="bullet"/>
      <w:lvlText w:val="•"/>
      <w:lvlJc w:val="left"/>
      <w:pPr>
        <w:tabs>
          <w:tab w:val="num" w:pos="3600"/>
        </w:tabs>
        <w:ind w:left="3600" w:hanging="360"/>
      </w:pPr>
      <w:rPr>
        <w:rFonts w:ascii="Arial" w:hAnsi="Arial" w:hint="default"/>
      </w:rPr>
    </w:lvl>
    <w:lvl w:ilvl="5" w:tplc="19F08D34" w:tentative="1">
      <w:start w:val="1"/>
      <w:numFmt w:val="bullet"/>
      <w:lvlText w:val="•"/>
      <w:lvlJc w:val="left"/>
      <w:pPr>
        <w:tabs>
          <w:tab w:val="num" w:pos="4320"/>
        </w:tabs>
        <w:ind w:left="4320" w:hanging="360"/>
      </w:pPr>
      <w:rPr>
        <w:rFonts w:ascii="Arial" w:hAnsi="Arial" w:hint="default"/>
      </w:rPr>
    </w:lvl>
    <w:lvl w:ilvl="6" w:tplc="9C920286" w:tentative="1">
      <w:start w:val="1"/>
      <w:numFmt w:val="bullet"/>
      <w:lvlText w:val="•"/>
      <w:lvlJc w:val="left"/>
      <w:pPr>
        <w:tabs>
          <w:tab w:val="num" w:pos="5040"/>
        </w:tabs>
        <w:ind w:left="5040" w:hanging="360"/>
      </w:pPr>
      <w:rPr>
        <w:rFonts w:ascii="Arial" w:hAnsi="Arial" w:hint="default"/>
      </w:rPr>
    </w:lvl>
    <w:lvl w:ilvl="7" w:tplc="145C9130" w:tentative="1">
      <w:start w:val="1"/>
      <w:numFmt w:val="bullet"/>
      <w:lvlText w:val="•"/>
      <w:lvlJc w:val="left"/>
      <w:pPr>
        <w:tabs>
          <w:tab w:val="num" w:pos="5760"/>
        </w:tabs>
        <w:ind w:left="5760" w:hanging="360"/>
      </w:pPr>
      <w:rPr>
        <w:rFonts w:ascii="Arial" w:hAnsi="Arial" w:hint="default"/>
      </w:rPr>
    </w:lvl>
    <w:lvl w:ilvl="8" w:tplc="43080C2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4C77260F"/>
    <w:multiLevelType w:val="hybridMultilevel"/>
    <w:tmpl w:val="975AC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D2D7597"/>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4" w15:restartNumberingAfterBreak="0">
    <w:nsid w:val="4E83466C"/>
    <w:multiLevelType w:val="hybridMultilevel"/>
    <w:tmpl w:val="C8168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E9B691D"/>
    <w:multiLevelType w:val="hybridMultilevel"/>
    <w:tmpl w:val="B2B68B0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4E9E440E"/>
    <w:multiLevelType w:val="hybridMultilevel"/>
    <w:tmpl w:val="1E669E2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5009221F"/>
    <w:multiLevelType w:val="hybridMultilevel"/>
    <w:tmpl w:val="B91E4F6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8" w15:restartNumberingAfterBreak="0">
    <w:nsid w:val="50E366FA"/>
    <w:multiLevelType w:val="hybridMultilevel"/>
    <w:tmpl w:val="B0264D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194540F"/>
    <w:multiLevelType w:val="hybridMultilevel"/>
    <w:tmpl w:val="F6408E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3012727"/>
    <w:multiLevelType w:val="multilevel"/>
    <w:tmpl w:val="920C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3BA53EA"/>
    <w:multiLevelType w:val="hybridMultilevel"/>
    <w:tmpl w:val="7584D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400574F"/>
    <w:multiLevelType w:val="hybridMultilevel"/>
    <w:tmpl w:val="4FF034F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545B5FA1"/>
    <w:multiLevelType w:val="hybridMultilevel"/>
    <w:tmpl w:val="54EE9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5F55CE2"/>
    <w:multiLevelType w:val="hybridMultilevel"/>
    <w:tmpl w:val="3CD0508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59362458"/>
    <w:multiLevelType w:val="hybridMultilevel"/>
    <w:tmpl w:val="F080038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5AB06B46"/>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B5E7CA9"/>
    <w:multiLevelType w:val="hybridMultilevel"/>
    <w:tmpl w:val="83D02DC4"/>
    <w:lvl w:ilvl="0" w:tplc="2EEC6F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B940BD0"/>
    <w:multiLevelType w:val="hybridMultilevel"/>
    <w:tmpl w:val="BB8EC6FA"/>
    <w:lvl w:ilvl="0" w:tplc="ED5C8FD8">
      <w:start w:val="1"/>
      <w:numFmt w:val="bullet"/>
      <w:lvlText w:val="•"/>
      <w:lvlJc w:val="left"/>
      <w:pPr>
        <w:tabs>
          <w:tab w:val="num" w:pos="720"/>
        </w:tabs>
        <w:ind w:left="720" w:hanging="360"/>
      </w:pPr>
      <w:rPr>
        <w:rFonts w:ascii="Arial" w:hAnsi="Arial" w:hint="default"/>
      </w:rPr>
    </w:lvl>
    <w:lvl w:ilvl="1" w:tplc="F8CC6B64" w:tentative="1">
      <w:start w:val="1"/>
      <w:numFmt w:val="bullet"/>
      <w:lvlText w:val="•"/>
      <w:lvlJc w:val="left"/>
      <w:pPr>
        <w:tabs>
          <w:tab w:val="num" w:pos="1440"/>
        </w:tabs>
        <w:ind w:left="1440" w:hanging="360"/>
      </w:pPr>
      <w:rPr>
        <w:rFonts w:ascii="Arial" w:hAnsi="Arial" w:hint="default"/>
      </w:rPr>
    </w:lvl>
    <w:lvl w:ilvl="2" w:tplc="41E67432" w:tentative="1">
      <w:start w:val="1"/>
      <w:numFmt w:val="bullet"/>
      <w:lvlText w:val="•"/>
      <w:lvlJc w:val="left"/>
      <w:pPr>
        <w:tabs>
          <w:tab w:val="num" w:pos="2160"/>
        </w:tabs>
        <w:ind w:left="2160" w:hanging="360"/>
      </w:pPr>
      <w:rPr>
        <w:rFonts w:ascii="Arial" w:hAnsi="Arial" w:hint="default"/>
      </w:rPr>
    </w:lvl>
    <w:lvl w:ilvl="3" w:tplc="2CEA7A12" w:tentative="1">
      <w:start w:val="1"/>
      <w:numFmt w:val="bullet"/>
      <w:lvlText w:val="•"/>
      <w:lvlJc w:val="left"/>
      <w:pPr>
        <w:tabs>
          <w:tab w:val="num" w:pos="2880"/>
        </w:tabs>
        <w:ind w:left="2880" w:hanging="360"/>
      </w:pPr>
      <w:rPr>
        <w:rFonts w:ascii="Arial" w:hAnsi="Arial" w:hint="default"/>
      </w:rPr>
    </w:lvl>
    <w:lvl w:ilvl="4" w:tplc="AB30FFAA" w:tentative="1">
      <w:start w:val="1"/>
      <w:numFmt w:val="bullet"/>
      <w:lvlText w:val="•"/>
      <w:lvlJc w:val="left"/>
      <w:pPr>
        <w:tabs>
          <w:tab w:val="num" w:pos="3600"/>
        </w:tabs>
        <w:ind w:left="3600" w:hanging="360"/>
      </w:pPr>
      <w:rPr>
        <w:rFonts w:ascii="Arial" w:hAnsi="Arial" w:hint="default"/>
      </w:rPr>
    </w:lvl>
    <w:lvl w:ilvl="5" w:tplc="AEE06400" w:tentative="1">
      <w:start w:val="1"/>
      <w:numFmt w:val="bullet"/>
      <w:lvlText w:val="•"/>
      <w:lvlJc w:val="left"/>
      <w:pPr>
        <w:tabs>
          <w:tab w:val="num" w:pos="4320"/>
        </w:tabs>
        <w:ind w:left="4320" w:hanging="360"/>
      </w:pPr>
      <w:rPr>
        <w:rFonts w:ascii="Arial" w:hAnsi="Arial" w:hint="default"/>
      </w:rPr>
    </w:lvl>
    <w:lvl w:ilvl="6" w:tplc="EC98258A" w:tentative="1">
      <w:start w:val="1"/>
      <w:numFmt w:val="bullet"/>
      <w:lvlText w:val="•"/>
      <w:lvlJc w:val="left"/>
      <w:pPr>
        <w:tabs>
          <w:tab w:val="num" w:pos="5040"/>
        </w:tabs>
        <w:ind w:left="5040" w:hanging="360"/>
      </w:pPr>
      <w:rPr>
        <w:rFonts w:ascii="Arial" w:hAnsi="Arial" w:hint="default"/>
      </w:rPr>
    </w:lvl>
    <w:lvl w:ilvl="7" w:tplc="76401578" w:tentative="1">
      <w:start w:val="1"/>
      <w:numFmt w:val="bullet"/>
      <w:lvlText w:val="•"/>
      <w:lvlJc w:val="left"/>
      <w:pPr>
        <w:tabs>
          <w:tab w:val="num" w:pos="5760"/>
        </w:tabs>
        <w:ind w:left="5760" w:hanging="360"/>
      </w:pPr>
      <w:rPr>
        <w:rFonts w:ascii="Arial" w:hAnsi="Arial" w:hint="default"/>
      </w:rPr>
    </w:lvl>
    <w:lvl w:ilvl="8" w:tplc="060E9AF4"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5BB15899"/>
    <w:multiLevelType w:val="hybridMultilevel"/>
    <w:tmpl w:val="5250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CD353B3"/>
    <w:multiLevelType w:val="hybridMultilevel"/>
    <w:tmpl w:val="90FEDF9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5ED43FC2"/>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2EA6E09"/>
    <w:multiLevelType w:val="hybridMultilevel"/>
    <w:tmpl w:val="473AE7C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64E86803"/>
    <w:multiLevelType w:val="multilevel"/>
    <w:tmpl w:val="2720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62D14B5"/>
    <w:multiLevelType w:val="hybridMultilevel"/>
    <w:tmpl w:val="4A4CCDA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7475DAE"/>
    <w:multiLevelType w:val="hybridMultilevel"/>
    <w:tmpl w:val="6D8E709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677836F0"/>
    <w:multiLevelType w:val="hybridMultilevel"/>
    <w:tmpl w:val="93CA0E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A087E58"/>
    <w:multiLevelType w:val="hybridMultilevel"/>
    <w:tmpl w:val="8514D8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6A3248A6"/>
    <w:multiLevelType w:val="hybridMultilevel"/>
    <w:tmpl w:val="7F2EAA7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C2F15E9"/>
    <w:multiLevelType w:val="hybridMultilevel"/>
    <w:tmpl w:val="7E562B7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6C9C702F"/>
    <w:multiLevelType w:val="hybridMultilevel"/>
    <w:tmpl w:val="0A4A20C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E1A17C9"/>
    <w:multiLevelType w:val="hybridMultilevel"/>
    <w:tmpl w:val="5E9AD00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6E894B2A"/>
    <w:multiLevelType w:val="hybridMultilevel"/>
    <w:tmpl w:val="8BA237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6EF03AD7"/>
    <w:multiLevelType w:val="hybridMultilevel"/>
    <w:tmpl w:val="26A01A7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6F195053"/>
    <w:multiLevelType w:val="hybridMultilevel"/>
    <w:tmpl w:val="C67E5910"/>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5" w15:restartNumberingAfterBreak="0">
    <w:nsid w:val="70181F18"/>
    <w:multiLevelType w:val="hybridMultilevel"/>
    <w:tmpl w:val="2C6A6B8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07E6509"/>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7" w15:restartNumberingAfterBreak="0">
    <w:nsid w:val="71244D18"/>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1BB6D00"/>
    <w:multiLevelType w:val="hybridMultilevel"/>
    <w:tmpl w:val="E0E2E8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72BF48C0"/>
    <w:multiLevelType w:val="hybridMultilevel"/>
    <w:tmpl w:val="62BA0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2C7006F"/>
    <w:multiLevelType w:val="hybridMultilevel"/>
    <w:tmpl w:val="A3CEB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39C7729"/>
    <w:multiLevelType w:val="hybridMultilevel"/>
    <w:tmpl w:val="73D6536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75620C71"/>
    <w:multiLevelType w:val="hybridMultilevel"/>
    <w:tmpl w:val="F8EE885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75A3465C"/>
    <w:multiLevelType w:val="hybridMultilevel"/>
    <w:tmpl w:val="15FE2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78759A5"/>
    <w:multiLevelType w:val="hybridMultilevel"/>
    <w:tmpl w:val="D3DA012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78022DC5"/>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6" w15:restartNumberingAfterBreak="0">
    <w:nsid w:val="79463554"/>
    <w:multiLevelType w:val="hybridMultilevel"/>
    <w:tmpl w:val="2B84F56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7968696F"/>
    <w:multiLevelType w:val="hybridMultilevel"/>
    <w:tmpl w:val="19645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7AA273E1"/>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9" w15:restartNumberingAfterBreak="0">
    <w:nsid w:val="7B7D2D69"/>
    <w:multiLevelType w:val="hybridMultilevel"/>
    <w:tmpl w:val="84B8F01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DAE5DD5"/>
    <w:multiLevelType w:val="multilevel"/>
    <w:tmpl w:val="D856E6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1" w15:restartNumberingAfterBreak="0">
    <w:nsid w:val="7DD92F66"/>
    <w:multiLevelType w:val="hybridMultilevel"/>
    <w:tmpl w:val="25A811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7E3E68A8"/>
    <w:multiLevelType w:val="hybridMultilevel"/>
    <w:tmpl w:val="942011B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E6F456B"/>
    <w:multiLevelType w:val="multilevel"/>
    <w:tmpl w:val="D856E6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4" w15:restartNumberingAfterBreak="0">
    <w:nsid w:val="7EC81683"/>
    <w:multiLevelType w:val="hybridMultilevel"/>
    <w:tmpl w:val="89B432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F1B7920"/>
    <w:multiLevelType w:val="hybridMultilevel"/>
    <w:tmpl w:val="AAB8F51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97"/>
  </w:num>
  <w:num w:numId="2">
    <w:abstractNumId w:val="71"/>
  </w:num>
  <w:num w:numId="3">
    <w:abstractNumId w:val="119"/>
  </w:num>
  <w:num w:numId="4">
    <w:abstractNumId w:val="120"/>
  </w:num>
  <w:num w:numId="5">
    <w:abstractNumId w:val="127"/>
  </w:num>
  <w:num w:numId="6">
    <w:abstractNumId w:val="33"/>
  </w:num>
  <w:num w:numId="7">
    <w:abstractNumId w:val="34"/>
  </w:num>
  <w:num w:numId="8">
    <w:abstractNumId w:val="84"/>
  </w:num>
  <w:num w:numId="9">
    <w:abstractNumId w:val="123"/>
  </w:num>
  <w:num w:numId="10">
    <w:abstractNumId w:val="65"/>
  </w:num>
  <w:num w:numId="11">
    <w:abstractNumId w:val="91"/>
  </w:num>
  <w:num w:numId="12">
    <w:abstractNumId w:val="101"/>
  </w:num>
  <w:num w:numId="13">
    <w:abstractNumId w:val="54"/>
  </w:num>
  <w:num w:numId="14">
    <w:abstractNumId w:val="44"/>
  </w:num>
  <w:num w:numId="15">
    <w:abstractNumId w:val="40"/>
  </w:num>
  <w:num w:numId="16">
    <w:abstractNumId w:val="14"/>
  </w:num>
  <w:num w:numId="17">
    <w:abstractNumId w:val="32"/>
  </w:num>
  <w:num w:numId="18">
    <w:abstractNumId w:val="78"/>
  </w:num>
  <w:num w:numId="19">
    <w:abstractNumId w:val="82"/>
  </w:num>
  <w:num w:numId="20">
    <w:abstractNumId w:val="42"/>
  </w:num>
  <w:num w:numId="21">
    <w:abstractNumId w:val="19"/>
  </w:num>
  <w:num w:numId="22">
    <w:abstractNumId w:val="18"/>
  </w:num>
  <w:num w:numId="23">
    <w:abstractNumId w:val="58"/>
  </w:num>
  <w:num w:numId="24">
    <w:abstractNumId w:val="90"/>
  </w:num>
  <w:num w:numId="25">
    <w:abstractNumId w:val="70"/>
  </w:num>
  <w:num w:numId="26">
    <w:abstractNumId w:val="103"/>
  </w:num>
  <w:num w:numId="27">
    <w:abstractNumId w:val="4"/>
  </w:num>
  <w:num w:numId="28">
    <w:abstractNumId w:val="10"/>
  </w:num>
  <w:num w:numId="29">
    <w:abstractNumId w:val="76"/>
  </w:num>
  <w:num w:numId="30">
    <w:abstractNumId w:val="117"/>
  </w:num>
  <w:num w:numId="31">
    <w:abstractNumId w:val="96"/>
  </w:num>
  <w:num w:numId="32">
    <w:abstractNumId w:val="48"/>
  </w:num>
  <w:num w:numId="33">
    <w:abstractNumId w:val="99"/>
  </w:num>
  <w:num w:numId="34">
    <w:abstractNumId w:val="80"/>
  </w:num>
  <w:num w:numId="35">
    <w:abstractNumId w:val="28"/>
  </w:num>
  <w:num w:numId="36">
    <w:abstractNumId w:val="87"/>
  </w:num>
  <w:num w:numId="37">
    <w:abstractNumId w:val="2"/>
  </w:num>
  <w:num w:numId="38">
    <w:abstractNumId w:val="114"/>
  </w:num>
  <w:num w:numId="39">
    <w:abstractNumId w:val="45"/>
  </w:num>
  <w:num w:numId="40">
    <w:abstractNumId w:val="35"/>
  </w:num>
  <w:num w:numId="41">
    <w:abstractNumId w:val="56"/>
  </w:num>
  <w:num w:numId="42">
    <w:abstractNumId w:val="130"/>
  </w:num>
  <w:num w:numId="43">
    <w:abstractNumId w:val="105"/>
  </w:num>
  <w:num w:numId="44">
    <w:abstractNumId w:val="60"/>
  </w:num>
  <w:num w:numId="45">
    <w:abstractNumId w:val="115"/>
  </w:num>
  <w:num w:numId="4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1"/>
  </w:num>
  <w:num w:numId="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2"/>
  </w:num>
  <w:num w:numId="52">
    <w:abstractNumId w:val="38"/>
  </w:num>
  <w:num w:numId="53">
    <w:abstractNumId w:val="134"/>
  </w:num>
  <w:num w:numId="54">
    <w:abstractNumId w:val="49"/>
  </w:num>
  <w:num w:numId="55">
    <w:abstractNumId w:val="106"/>
  </w:num>
  <w:num w:numId="56">
    <w:abstractNumId w:val="95"/>
  </w:num>
  <w:num w:numId="57">
    <w:abstractNumId w:val="100"/>
  </w:num>
  <w:num w:numId="58">
    <w:abstractNumId w:val="52"/>
  </w:num>
  <w:num w:numId="59">
    <w:abstractNumId w:val="9"/>
  </w:num>
  <w:num w:numId="60">
    <w:abstractNumId w:val="13"/>
  </w:num>
  <w:num w:numId="61">
    <w:abstractNumId w:val="92"/>
  </w:num>
  <w:num w:numId="62">
    <w:abstractNumId w:val="110"/>
  </w:num>
  <w:num w:numId="63">
    <w:abstractNumId w:val="133"/>
  </w:num>
  <w:num w:numId="64">
    <w:abstractNumId w:val="11"/>
  </w:num>
  <w:num w:numId="65">
    <w:abstractNumId w:val="39"/>
  </w:num>
  <w:num w:numId="66">
    <w:abstractNumId w:val="43"/>
  </w:num>
  <w:num w:numId="67">
    <w:abstractNumId w:val="124"/>
  </w:num>
  <w:num w:numId="68">
    <w:abstractNumId w:val="129"/>
  </w:num>
  <w:num w:numId="69">
    <w:abstractNumId w:val="55"/>
  </w:num>
  <w:num w:numId="70">
    <w:abstractNumId w:val="122"/>
  </w:num>
  <w:num w:numId="71">
    <w:abstractNumId w:val="77"/>
  </w:num>
  <w:num w:numId="72">
    <w:abstractNumId w:val="6"/>
  </w:num>
  <w:num w:numId="73">
    <w:abstractNumId w:val="5"/>
  </w:num>
  <w:num w:numId="74">
    <w:abstractNumId w:val="131"/>
  </w:num>
  <w:num w:numId="75">
    <w:abstractNumId w:val="31"/>
  </w:num>
  <w:num w:numId="76">
    <w:abstractNumId w:val="132"/>
  </w:num>
  <w:num w:numId="77">
    <w:abstractNumId w:val="57"/>
  </w:num>
  <w:num w:numId="78">
    <w:abstractNumId w:val="74"/>
  </w:num>
  <w:num w:numId="79">
    <w:abstractNumId w:val="72"/>
  </w:num>
  <w:num w:numId="80">
    <w:abstractNumId w:val="1"/>
  </w:num>
  <w:num w:numId="81">
    <w:abstractNumId w:val="22"/>
  </w:num>
  <w:num w:numId="82">
    <w:abstractNumId w:val="73"/>
  </w:num>
  <w:num w:numId="83">
    <w:abstractNumId w:val="121"/>
  </w:num>
  <w:num w:numId="84">
    <w:abstractNumId w:val="51"/>
  </w:num>
  <w:num w:numId="85">
    <w:abstractNumId w:val="113"/>
  </w:num>
  <w:num w:numId="86">
    <w:abstractNumId w:val="30"/>
  </w:num>
  <w:num w:numId="87">
    <w:abstractNumId w:val="29"/>
  </w:num>
  <w:num w:numId="88">
    <w:abstractNumId w:val="0"/>
  </w:num>
  <w:num w:numId="89">
    <w:abstractNumId w:val="23"/>
  </w:num>
  <w:num w:numId="90">
    <w:abstractNumId w:val="46"/>
  </w:num>
  <w:num w:numId="91">
    <w:abstractNumId w:val="53"/>
  </w:num>
  <w:num w:numId="92">
    <w:abstractNumId w:val="64"/>
  </w:num>
  <w:num w:numId="93">
    <w:abstractNumId w:val="109"/>
  </w:num>
  <w:num w:numId="94">
    <w:abstractNumId w:val="62"/>
  </w:num>
  <w:num w:numId="95">
    <w:abstractNumId w:val="59"/>
  </w:num>
  <w:num w:numId="96">
    <w:abstractNumId w:val="111"/>
  </w:num>
  <w:num w:numId="97">
    <w:abstractNumId w:val="66"/>
  </w:num>
  <w:num w:numId="98">
    <w:abstractNumId w:val="7"/>
  </w:num>
  <w:num w:numId="99">
    <w:abstractNumId w:val="41"/>
  </w:num>
  <w:num w:numId="100">
    <w:abstractNumId w:val="20"/>
  </w:num>
  <w:num w:numId="101">
    <w:abstractNumId w:val="107"/>
  </w:num>
  <w:num w:numId="102">
    <w:abstractNumId w:val="104"/>
  </w:num>
  <w:num w:numId="103">
    <w:abstractNumId w:val="27"/>
  </w:num>
  <w:num w:numId="104">
    <w:abstractNumId w:val="50"/>
  </w:num>
  <w:num w:numId="105">
    <w:abstractNumId w:val="17"/>
  </w:num>
  <w:num w:numId="106">
    <w:abstractNumId w:val="108"/>
  </w:num>
  <w:num w:numId="107">
    <w:abstractNumId w:val="63"/>
  </w:num>
  <w:num w:numId="108">
    <w:abstractNumId w:val="26"/>
  </w:num>
  <w:num w:numId="109">
    <w:abstractNumId w:val="3"/>
  </w:num>
  <w:num w:numId="110">
    <w:abstractNumId w:val="16"/>
  </w:num>
  <w:num w:numId="111">
    <w:abstractNumId w:val="85"/>
  </w:num>
  <w:num w:numId="112">
    <w:abstractNumId w:val="47"/>
  </w:num>
  <w:num w:numId="113">
    <w:abstractNumId w:val="118"/>
  </w:num>
  <w:num w:numId="114">
    <w:abstractNumId w:val="89"/>
  </w:num>
  <w:num w:numId="115">
    <w:abstractNumId w:val="25"/>
  </w:num>
  <w:num w:numId="116">
    <w:abstractNumId w:val="15"/>
  </w:num>
  <w:num w:numId="117">
    <w:abstractNumId w:val="125"/>
  </w:num>
  <w:num w:numId="118">
    <w:abstractNumId w:val="116"/>
  </w:num>
  <w:num w:numId="119">
    <w:abstractNumId w:val="83"/>
  </w:num>
  <w:num w:numId="120">
    <w:abstractNumId w:val="128"/>
  </w:num>
  <w:num w:numId="121">
    <w:abstractNumId w:val="61"/>
  </w:num>
  <w:num w:numId="122">
    <w:abstractNumId w:val="37"/>
  </w:num>
  <w:num w:numId="123">
    <w:abstractNumId w:val="75"/>
  </w:num>
  <w:num w:numId="124">
    <w:abstractNumId w:val="88"/>
  </w:num>
  <w:num w:numId="125">
    <w:abstractNumId w:val="94"/>
  </w:num>
  <w:num w:numId="126">
    <w:abstractNumId w:val="86"/>
  </w:num>
  <w:num w:numId="127">
    <w:abstractNumId w:val="102"/>
  </w:num>
  <w:num w:numId="128">
    <w:abstractNumId w:val="126"/>
  </w:num>
  <w:num w:numId="129">
    <w:abstractNumId w:val="79"/>
  </w:num>
  <w:num w:numId="130">
    <w:abstractNumId w:val="8"/>
  </w:num>
  <w:num w:numId="131">
    <w:abstractNumId w:val="36"/>
  </w:num>
  <w:num w:numId="132">
    <w:abstractNumId w:val="68"/>
  </w:num>
  <w:num w:numId="133">
    <w:abstractNumId w:val="12"/>
  </w:num>
  <w:num w:numId="134">
    <w:abstractNumId w:val="81"/>
  </w:num>
  <w:num w:numId="135">
    <w:abstractNumId w:val="67"/>
  </w:num>
  <w:num w:numId="136">
    <w:abstractNumId w:val="98"/>
  </w:num>
  <w:num w:numId="137">
    <w:abstractNumId w:val="9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EA0"/>
    <w:rsid w:val="000015BA"/>
    <w:rsid w:val="00004835"/>
    <w:rsid w:val="000050B7"/>
    <w:rsid w:val="00005BF2"/>
    <w:rsid w:val="000110AF"/>
    <w:rsid w:val="00011F2C"/>
    <w:rsid w:val="00017512"/>
    <w:rsid w:val="00021CD0"/>
    <w:rsid w:val="000263F1"/>
    <w:rsid w:val="00026F73"/>
    <w:rsid w:val="00027F41"/>
    <w:rsid w:val="0003199D"/>
    <w:rsid w:val="00032EC3"/>
    <w:rsid w:val="000402DC"/>
    <w:rsid w:val="0004161E"/>
    <w:rsid w:val="00042608"/>
    <w:rsid w:val="000504E1"/>
    <w:rsid w:val="000527DF"/>
    <w:rsid w:val="00056948"/>
    <w:rsid w:val="000621B2"/>
    <w:rsid w:val="00062B1E"/>
    <w:rsid w:val="00067728"/>
    <w:rsid w:val="00073234"/>
    <w:rsid w:val="00073622"/>
    <w:rsid w:val="000746A5"/>
    <w:rsid w:val="00074D6C"/>
    <w:rsid w:val="00076BC7"/>
    <w:rsid w:val="000775D2"/>
    <w:rsid w:val="00080ADE"/>
    <w:rsid w:val="00082F6F"/>
    <w:rsid w:val="00095344"/>
    <w:rsid w:val="00095A94"/>
    <w:rsid w:val="000A0A8A"/>
    <w:rsid w:val="000A3755"/>
    <w:rsid w:val="000A40E7"/>
    <w:rsid w:val="000A4BF1"/>
    <w:rsid w:val="000A6299"/>
    <w:rsid w:val="000A6528"/>
    <w:rsid w:val="000A76CF"/>
    <w:rsid w:val="000B41FA"/>
    <w:rsid w:val="000B5BC6"/>
    <w:rsid w:val="000B5FC9"/>
    <w:rsid w:val="000C4699"/>
    <w:rsid w:val="000C6710"/>
    <w:rsid w:val="000D60BE"/>
    <w:rsid w:val="000D60D7"/>
    <w:rsid w:val="000D6BDB"/>
    <w:rsid w:val="000E21E5"/>
    <w:rsid w:val="000E7057"/>
    <w:rsid w:val="000F2B7C"/>
    <w:rsid w:val="000F3254"/>
    <w:rsid w:val="000F4B64"/>
    <w:rsid w:val="000F645D"/>
    <w:rsid w:val="001001B9"/>
    <w:rsid w:val="0010281B"/>
    <w:rsid w:val="00102A18"/>
    <w:rsid w:val="001075FA"/>
    <w:rsid w:val="001119A9"/>
    <w:rsid w:val="00115B02"/>
    <w:rsid w:val="00115B53"/>
    <w:rsid w:val="00115DDB"/>
    <w:rsid w:val="0011721F"/>
    <w:rsid w:val="001200AA"/>
    <w:rsid w:val="00123DEF"/>
    <w:rsid w:val="0012512C"/>
    <w:rsid w:val="001307F8"/>
    <w:rsid w:val="00132731"/>
    <w:rsid w:val="001349AE"/>
    <w:rsid w:val="0013578F"/>
    <w:rsid w:val="00140B95"/>
    <w:rsid w:val="00142ABE"/>
    <w:rsid w:val="00145CCF"/>
    <w:rsid w:val="00147A9C"/>
    <w:rsid w:val="001551D9"/>
    <w:rsid w:val="00160AE4"/>
    <w:rsid w:val="0016180E"/>
    <w:rsid w:val="0016204F"/>
    <w:rsid w:val="00163788"/>
    <w:rsid w:val="0016694F"/>
    <w:rsid w:val="001708B1"/>
    <w:rsid w:val="00172C43"/>
    <w:rsid w:val="00182A28"/>
    <w:rsid w:val="001838FB"/>
    <w:rsid w:val="00184491"/>
    <w:rsid w:val="00184DC6"/>
    <w:rsid w:val="00185A37"/>
    <w:rsid w:val="001866D9"/>
    <w:rsid w:val="00186CD1"/>
    <w:rsid w:val="00190F52"/>
    <w:rsid w:val="00194D63"/>
    <w:rsid w:val="001A3B6E"/>
    <w:rsid w:val="001B197B"/>
    <w:rsid w:val="001B3A0B"/>
    <w:rsid w:val="001C128F"/>
    <w:rsid w:val="001C6862"/>
    <w:rsid w:val="001D0014"/>
    <w:rsid w:val="001D0043"/>
    <w:rsid w:val="001D07C0"/>
    <w:rsid w:val="001D4363"/>
    <w:rsid w:val="001D4803"/>
    <w:rsid w:val="001E2E1D"/>
    <w:rsid w:val="001E4690"/>
    <w:rsid w:val="001F043E"/>
    <w:rsid w:val="001F24FB"/>
    <w:rsid w:val="00204F17"/>
    <w:rsid w:val="002104C9"/>
    <w:rsid w:val="00210ABC"/>
    <w:rsid w:val="00213507"/>
    <w:rsid w:val="00217A24"/>
    <w:rsid w:val="002227AC"/>
    <w:rsid w:val="00226742"/>
    <w:rsid w:val="00230FA1"/>
    <w:rsid w:val="00231BA9"/>
    <w:rsid w:val="00232C20"/>
    <w:rsid w:val="00234281"/>
    <w:rsid w:val="00236738"/>
    <w:rsid w:val="002443B5"/>
    <w:rsid w:val="00252E8E"/>
    <w:rsid w:val="00255DFA"/>
    <w:rsid w:val="00262F2E"/>
    <w:rsid w:val="00266CA3"/>
    <w:rsid w:val="00271505"/>
    <w:rsid w:val="00273F1A"/>
    <w:rsid w:val="00280293"/>
    <w:rsid w:val="00285E6B"/>
    <w:rsid w:val="00286C21"/>
    <w:rsid w:val="00291EA3"/>
    <w:rsid w:val="002945A1"/>
    <w:rsid w:val="00295454"/>
    <w:rsid w:val="002A3743"/>
    <w:rsid w:val="002A43BF"/>
    <w:rsid w:val="002A6816"/>
    <w:rsid w:val="002B3841"/>
    <w:rsid w:val="002D004C"/>
    <w:rsid w:val="002D25A5"/>
    <w:rsid w:val="002D25D0"/>
    <w:rsid w:val="002D3AA6"/>
    <w:rsid w:val="002D61F0"/>
    <w:rsid w:val="002E1151"/>
    <w:rsid w:val="002E698D"/>
    <w:rsid w:val="002E6A36"/>
    <w:rsid w:val="002F2F46"/>
    <w:rsid w:val="002F3B67"/>
    <w:rsid w:val="0030737E"/>
    <w:rsid w:val="00314EE7"/>
    <w:rsid w:val="00317F1F"/>
    <w:rsid w:val="00322185"/>
    <w:rsid w:val="00322FDD"/>
    <w:rsid w:val="00323C75"/>
    <w:rsid w:val="003249DF"/>
    <w:rsid w:val="0033022D"/>
    <w:rsid w:val="00330D62"/>
    <w:rsid w:val="00334BC2"/>
    <w:rsid w:val="003373E6"/>
    <w:rsid w:val="00341F7E"/>
    <w:rsid w:val="00342DE7"/>
    <w:rsid w:val="00343818"/>
    <w:rsid w:val="00350BE9"/>
    <w:rsid w:val="0035546F"/>
    <w:rsid w:val="00355699"/>
    <w:rsid w:val="00361A73"/>
    <w:rsid w:val="00365FBB"/>
    <w:rsid w:val="003665A2"/>
    <w:rsid w:val="00370496"/>
    <w:rsid w:val="003720B9"/>
    <w:rsid w:val="00372B5A"/>
    <w:rsid w:val="00380FA8"/>
    <w:rsid w:val="003816BC"/>
    <w:rsid w:val="00386BCC"/>
    <w:rsid w:val="0038743A"/>
    <w:rsid w:val="00390D24"/>
    <w:rsid w:val="00391DD8"/>
    <w:rsid w:val="00393897"/>
    <w:rsid w:val="003951D4"/>
    <w:rsid w:val="00397342"/>
    <w:rsid w:val="003A2423"/>
    <w:rsid w:val="003A7A4E"/>
    <w:rsid w:val="003B3149"/>
    <w:rsid w:val="003B4B27"/>
    <w:rsid w:val="003B68B4"/>
    <w:rsid w:val="003C107D"/>
    <w:rsid w:val="003C13C4"/>
    <w:rsid w:val="003C6081"/>
    <w:rsid w:val="003D0CFE"/>
    <w:rsid w:val="003D170E"/>
    <w:rsid w:val="003D30BF"/>
    <w:rsid w:val="003D4093"/>
    <w:rsid w:val="003E16A8"/>
    <w:rsid w:val="003E4345"/>
    <w:rsid w:val="003E4C7E"/>
    <w:rsid w:val="003E5612"/>
    <w:rsid w:val="003E5FAE"/>
    <w:rsid w:val="003F28B1"/>
    <w:rsid w:val="003F7400"/>
    <w:rsid w:val="00404B96"/>
    <w:rsid w:val="00416FD2"/>
    <w:rsid w:val="0042107C"/>
    <w:rsid w:val="00424D1F"/>
    <w:rsid w:val="00425C7D"/>
    <w:rsid w:val="00427864"/>
    <w:rsid w:val="00427DF6"/>
    <w:rsid w:val="0043193C"/>
    <w:rsid w:val="00431EEE"/>
    <w:rsid w:val="00432173"/>
    <w:rsid w:val="0043244A"/>
    <w:rsid w:val="00433E20"/>
    <w:rsid w:val="00442D3C"/>
    <w:rsid w:val="00443302"/>
    <w:rsid w:val="00444E3A"/>
    <w:rsid w:val="0045261E"/>
    <w:rsid w:val="00452A06"/>
    <w:rsid w:val="004552F9"/>
    <w:rsid w:val="0046117C"/>
    <w:rsid w:val="004612AD"/>
    <w:rsid w:val="00473DCF"/>
    <w:rsid w:val="00474153"/>
    <w:rsid w:val="00480D95"/>
    <w:rsid w:val="004820C1"/>
    <w:rsid w:val="004838F8"/>
    <w:rsid w:val="0049034D"/>
    <w:rsid w:val="00490DF4"/>
    <w:rsid w:val="00492E2E"/>
    <w:rsid w:val="00492FED"/>
    <w:rsid w:val="004963BC"/>
    <w:rsid w:val="004972E2"/>
    <w:rsid w:val="004B2F2B"/>
    <w:rsid w:val="004B51AB"/>
    <w:rsid w:val="004C14E6"/>
    <w:rsid w:val="004C2617"/>
    <w:rsid w:val="004C4E2A"/>
    <w:rsid w:val="004D1769"/>
    <w:rsid w:val="004D4361"/>
    <w:rsid w:val="004D4661"/>
    <w:rsid w:val="004D6668"/>
    <w:rsid w:val="004E3683"/>
    <w:rsid w:val="004F0DAA"/>
    <w:rsid w:val="004F1468"/>
    <w:rsid w:val="004F154C"/>
    <w:rsid w:val="004F3EC0"/>
    <w:rsid w:val="00500F70"/>
    <w:rsid w:val="00503C29"/>
    <w:rsid w:val="00510379"/>
    <w:rsid w:val="0051213E"/>
    <w:rsid w:val="00512BB4"/>
    <w:rsid w:val="00515EF7"/>
    <w:rsid w:val="00520A1D"/>
    <w:rsid w:val="005252EE"/>
    <w:rsid w:val="00526D1A"/>
    <w:rsid w:val="00535F39"/>
    <w:rsid w:val="00536240"/>
    <w:rsid w:val="00543E06"/>
    <w:rsid w:val="0054473A"/>
    <w:rsid w:val="0054478D"/>
    <w:rsid w:val="005475ED"/>
    <w:rsid w:val="005511DE"/>
    <w:rsid w:val="00551BF5"/>
    <w:rsid w:val="00555714"/>
    <w:rsid w:val="00557129"/>
    <w:rsid w:val="00563BCE"/>
    <w:rsid w:val="00566CF5"/>
    <w:rsid w:val="0056776B"/>
    <w:rsid w:val="00567A76"/>
    <w:rsid w:val="00567B8F"/>
    <w:rsid w:val="0057149B"/>
    <w:rsid w:val="00571CE1"/>
    <w:rsid w:val="0057235D"/>
    <w:rsid w:val="005758E7"/>
    <w:rsid w:val="00580D81"/>
    <w:rsid w:val="00581372"/>
    <w:rsid w:val="00581875"/>
    <w:rsid w:val="00590209"/>
    <w:rsid w:val="005909C2"/>
    <w:rsid w:val="0059180D"/>
    <w:rsid w:val="00592DFB"/>
    <w:rsid w:val="005A0598"/>
    <w:rsid w:val="005A388D"/>
    <w:rsid w:val="005A6668"/>
    <w:rsid w:val="005A744E"/>
    <w:rsid w:val="005B2DC2"/>
    <w:rsid w:val="005B3905"/>
    <w:rsid w:val="005B7F53"/>
    <w:rsid w:val="005C3EC9"/>
    <w:rsid w:val="005C5EB5"/>
    <w:rsid w:val="005D2FFA"/>
    <w:rsid w:val="005D363C"/>
    <w:rsid w:val="005E01B9"/>
    <w:rsid w:val="005E2623"/>
    <w:rsid w:val="005E2B3B"/>
    <w:rsid w:val="005E37D7"/>
    <w:rsid w:val="005E59A6"/>
    <w:rsid w:val="005E6954"/>
    <w:rsid w:val="005E7B1A"/>
    <w:rsid w:val="005F48A3"/>
    <w:rsid w:val="00600518"/>
    <w:rsid w:val="006008BE"/>
    <w:rsid w:val="00610418"/>
    <w:rsid w:val="00615BC2"/>
    <w:rsid w:val="00616AC9"/>
    <w:rsid w:val="006220E2"/>
    <w:rsid w:val="006247F6"/>
    <w:rsid w:val="00626EA0"/>
    <w:rsid w:val="006363A9"/>
    <w:rsid w:val="00636AEB"/>
    <w:rsid w:val="006404B6"/>
    <w:rsid w:val="00642838"/>
    <w:rsid w:val="0065095F"/>
    <w:rsid w:val="00654A11"/>
    <w:rsid w:val="00655DB7"/>
    <w:rsid w:val="00656257"/>
    <w:rsid w:val="00665C69"/>
    <w:rsid w:val="00667D5E"/>
    <w:rsid w:val="00677763"/>
    <w:rsid w:val="00677A11"/>
    <w:rsid w:val="00677BF0"/>
    <w:rsid w:val="00680CA9"/>
    <w:rsid w:val="00683032"/>
    <w:rsid w:val="00684E50"/>
    <w:rsid w:val="00685CDA"/>
    <w:rsid w:val="0068686A"/>
    <w:rsid w:val="0069430C"/>
    <w:rsid w:val="00696866"/>
    <w:rsid w:val="006968E4"/>
    <w:rsid w:val="00697C86"/>
    <w:rsid w:val="006A0873"/>
    <w:rsid w:val="006A2D3F"/>
    <w:rsid w:val="006A4B53"/>
    <w:rsid w:val="006A75E0"/>
    <w:rsid w:val="006B77EF"/>
    <w:rsid w:val="006C0968"/>
    <w:rsid w:val="006C09EB"/>
    <w:rsid w:val="006C2733"/>
    <w:rsid w:val="006C3380"/>
    <w:rsid w:val="006C33B2"/>
    <w:rsid w:val="006C76E5"/>
    <w:rsid w:val="006D154A"/>
    <w:rsid w:val="006D2E76"/>
    <w:rsid w:val="006D63BC"/>
    <w:rsid w:val="006D66D4"/>
    <w:rsid w:val="006D7880"/>
    <w:rsid w:val="006E0CA3"/>
    <w:rsid w:val="006E0F31"/>
    <w:rsid w:val="006E5D54"/>
    <w:rsid w:val="006E7C23"/>
    <w:rsid w:val="006F3D41"/>
    <w:rsid w:val="006F56B4"/>
    <w:rsid w:val="006F7244"/>
    <w:rsid w:val="007053E3"/>
    <w:rsid w:val="00707012"/>
    <w:rsid w:val="00712D72"/>
    <w:rsid w:val="007154B3"/>
    <w:rsid w:val="00715A80"/>
    <w:rsid w:val="00726CF3"/>
    <w:rsid w:val="00726DA9"/>
    <w:rsid w:val="00731667"/>
    <w:rsid w:val="007349F5"/>
    <w:rsid w:val="00735C24"/>
    <w:rsid w:val="007368AE"/>
    <w:rsid w:val="00743503"/>
    <w:rsid w:val="007474DC"/>
    <w:rsid w:val="00751573"/>
    <w:rsid w:val="00751EF1"/>
    <w:rsid w:val="007529AD"/>
    <w:rsid w:val="00754F34"/>
    <w:rsid w:val="0075538B"/>
    <w:rsid w:val="007574C2"/>
    <w:rsid w:val="00760E93"/>
    <w:rsid w:val="007631C3"/>
    <w:rsid w:val="0076365F"/>
    <w:rsid w:val="00764420"/>
    <w:rsid w:val="00773F62"/>
    <w:rsid w:val="0078116E"/>
    <w:rsid w:val="007811AF"/>
    <w:rsid w:val="00783100"/>
    <w:rsid w:val="007842CF"/>
    <w:rsid w:val="00792043"/>
    <w:rsid w:val="00796A05"/>
    <w:rsid w:val="00796F72"/>
    <w:rsid w:val="007A20BA"/>
    <w:rsid w:val="007A22D6"/>
    <w:rsid w:val="007A4CBC"/>
    <w:rsid w:val="007B0D3D"/>
    <w:rsid w:val="007B29DE"/>
    <w:rsid w:val="007C03D6"/>
    <w:rsid w:val="007C4095"/>
    <w:rsid w:val="007C423F"/>
    <w:rsid w:val="007C50A7"/>
    <w:rsid w:val="007C6D20"/>
    <w:rsid w:val="007C6EBB"/>
    <w:rsid w:val="007C725C"/>
    <w:rsid w:val="007D504A"/>
    <w:rsid w:val="007D737B"/>
    <w:rsid w:val="007E27E6"/>
    <w:rsid w:val="007E31E6"/>
    <w:rsid w:val="007E37BA"/>
    <w:rsid w:val="007F480F"/>
    <w:rsid w:val="007F65EA"/>
    <w:rsid w:val="00803B44"/>
    <w:rsid w:val="00804EC3"/>
    <w:rsid w:val="0080552C"/>
    <w:rsid w:val="00807D49"/>
    <w:rsid w:val="008136C1"/>
    <w:rsid w:val="00816CBF"/>
    <w:rsid w:val="00817141"/>
    <w:rsid w:val="00817CAE"/>
    <w:rsid w:val="00817F3F"/>
    <w:rsid w:val="008248F9"/>
    <w:rsid w:val="00825960"/>
    <w:rsid w:val="00827742"/>
    <w:rsid w:val="00830848"/>
    <w:rsid w:val="008323C5"/>
    <w:rsid w:val="00841A5E"/>
    <w:rsid w:val="00850DCF"/>
    <w:rsid w:val="0085150E"/>
    <w:rsid w:val="00862B00"/>
    <w:rsid w:val="008658E4"/>
    <w:rsid w:val="0086628E"/>
    <w:rsid w:val="00877947"/>
    <w:rsid w:val="00880CB9"/>
    <w:rsid w:val="00890388"/>
    <w:rsid w:val="00891B5B"/>
    <w:rsid w:val="00894D64"/>
    <w:rsid w:val="008961E8"/>
    <w:rsid w:val="008966CB"/>
    <w:rsid w:val="00896BAD"/>
    <w:rsid w:val="008A3943"/>
    <w:rsid w:val="008A424C"/>
    <w:rsid w:val="008A4C17"/>
    <w:rsid w:val="008A5BE3"/>
    <w:rsid w:val="008B1A3B"/>
    <w:rsid w:val="008B3AED"/>
    <w:rsid w:val="008C2A3C"/>
    <w:rsid w:val="008C2B81"/>
    <w:rsid w:val="008C4741"/>
    <w:rsid w:val="008C7015"/>
    <w:rsid w:val="008D167F"/>
    <w:rsid w:val="008D59E7"/>
    <w:rsid w:val="008E175B"/>
    <w:rsid w:val="008E1A14"/>
    <w:rsid w:val="008E20A1"/>
    <w:rsid w:val="008E32DF"/>
    <w:rsid w:val="008E50C8"/>
    <w:rsid w:val="008E6ED2"/>
    <w:rsid w:val="008E7769"/>
    <w:rsid w:val="008F2213"/>
    <w:rsid w:val="008F630C"/>
    <w:rsid w:val="008F6F29"/>
    <w:rsid w:val="00900BF5"/>
    <w:rsid w:val="0090626B"/>
    <w:rsid w:val="00910778"/>
    <w:rsid w:val="00911949"/>
    <w:rsid w:val="00911C2F"/>
    <w:rsid w:val="0091328F"/>
    <w:rsid w:val="00926747"/>
    <w:rsid w:val="00935777"/>
    <w:rsid w:val="00936886"/>
    <w:rsid w:val="009477A4"/>
    <w:rsid w:val="00947D0A"/>
    <w:rsid w:val="0095088F"/>
    <w:rsid w:val="009552EC"/>
    <w:rsid w:val="0095616B"/>
    <w:rsid w:val="009619E9"/>
    <w:rsid w:val="009623D8"/>
    <w:rsid w:val="00966AE7"/>
    <w:rsid w:val="00970184"/>
    <w:rsid w:val="009710DB"/>
    <w:rsid w:val="0098512E"/>
    <w:rsid w:val="0098613D"/>
    <w:rsid w:val="00986202"/>
    <w:rsid w:val="009A122E"/>
    <w:rsid w:val="009B5691"/>
    <w:rsid w:val="009B57D0"/>
    <w:rsid w:val="009C2D6B"/>
    <w:rsid w:val="009C6704"/>
    <w:rsid w:val="009D3DC8"/>
    <w:rsid w:val="009D7805"/>
    <w:rsid w:val="009E1B6B"/>
    <w:rsid w:val="009E4E06"/>
    <w:rsid w:val="009E519C"/>
    <w:rsid w:val="00A012C2"/>
    <w:rsid w:val="00A032B6"/>
    <w:rsid w:val="00A052EF"/>
    <w:rsid w:val="00A074B6"/>
    <w:rsid w:val="00A075BA"/>
    <w:rsid w:val="00A14E15"/>
    <w:rsid w:val="00A263AB"/>
    <w:rsid w:val="00A30404"/>
    <w:rsid w:val="00A3389A"/>
    <w:rsid w:val="00A34642"/>
    <w:rsid w:val="00A41264"/>
    <w:rsid w:val="00A41F13"/>
    <w:rsid w:val="00A42F52"/>
    <w:rsid w:val="00A43B17"/>
    <w:rsid w:val="00A4613D"/>
    <w:rsid w:val="00A50BE8"/>
    <w:rsid w:val="00A51BE4"/>
    <w:rsid w:val="00A5267A"/>
    <w:rsid w:val="00A53DEC"/>
    <w:rsid w:val="00A65117"/>
    <w:rsid w:val="00A65493"/>
    <w:rsid w:val="00A71B3A"/>
    <w:rsid w:val="00A74171"/>
    <w:rsid w:val="00A8182A"/>
    <w:rsid w:val="00A848BC"/>
    <w:rsid w:val="00A9558E"/>
    <w:rsid w:val="00A968FF"/>
    <w:rsid w:val="00A97615"/>
    <w:rsid w:val="00AA6766"/>
    <w:rsid w:val="00AA742F"/>
    <w:rsid w:val="00AB22EB"/>
    <w:rsid w:val="00AB4293"/>
    <w:rsid w:val="00AB568A"/>
    <w:rsid w:val="00AB6259"/>
    <w:rsid w:val="00AB6E50"/>
    <w:rsid w:val="00AC5043"/>
    <w:rsid w:val="00AC5B84"/>
    <w:rsid w:val="00AC679F"/>
    <w:rsid w:val="00AC7743"/>
    <w:rsid w:val="00AC77A9"/>
    <w:rsid w:val="00AD760E"/>
    <w:rsid w:val="00AD7AE6"/>
    <w:rsid w:val="00AE3C68"/>
    <w:rsid w:val="00AE5269"/>
    <w:rsid w:val="00AE5442"/>
    <w:rsid w:val="00AF5B61"/>
    <w:rsid w:val="00AF5B68"/>
    <w:rsid w:val="00AF6BF5"/>
    <w:rsid w:val="00AF7689"/>
    <w:rsid w:val="00B001CB"/>
    <w:rsid w:val="00B01937"/>
    <w:rsid w:val="00B02716"/>
    <w:rsid w:val="00B064DE"/>
    <w:rsid w:val="00B125BC"/>
    <w:rsid w:val="00B138AA"/>
    <w:rsid w:val="00B16D3B"/>
    <w:rsid w:val="00B17BA9"/>
    <w:rsid w:val="00B2016C"/>
    <w:rsid w:val="00B20640"/>
    <w:rsid w:val="00B22E28"/>
    <w:rsid w:val="00B3038E"/>
    <w:rsid w:val="00B311F8"/>
    <w:rsid w:val="00B332CA"/>
    <w:rsid w:val="00B3365B"/>
    <w:rsid w:val="00B356DA"/>
    <w:rsid w:val="00B36D12"/>
    <w:rsid w:val="00B37DF7"/>
    <w:rsid w:val="00B40359"/>
    <w:rsid w:val="00B40633"/>
    <w:rsid w:val="00B42380"/>
    <w:rsid w:val="00B436D3"/>
    <w:rsid w:val="00B4388F"/>
    <w:rsid w:val="00B43E0F"/>
    <w:rsid w:val="00B45F7B"/>
    <w:rsid w:val="00B51F1E"/>
    <w:rsid w:val="00B54020"/>
    <w:rsid w:val="00B6709D"/>
    <w:rsid w:val="00B73783"/>
    <w:rsid w:val="00B8450B"/>
    <w:rsid w:val="00B8574F"/>
    <w:rsid w:val="00B863B0"/>
    <w:rsid w:val="00B8743F"/>
    <w:rsid w:val="00B94AF6"/>
    <w:rsid w:val="00B95F5A"/>
    <w:rsid w:val="00B972DF"/>
    <w:rsid w:val="00BA0006"/>
    <w:rsid w:val="00BA15AF"/>
    <w:rsid w:val="00BA3EED"/>
    <w:rsid w:val="00BA6C1B"/>
    <w:rsid w:val="00BB433F"/>
    <w:rsid w:val="00BC3343"/>
    <w:rsid w:val="00BC49C1"/>
    <w:rsid w:val="00BC4BF7"/>
    <w:rsid w:val="00BD3F6D"/>
    <w:rsid w:val="00BD4178"/>
    <w:rsid w:val="00BE115D"/>
    <w:rsid w:val="00BE315F"/>
    <w:rsid w:val="00BE4EB5"/>
    <w:rsid w:val="00BF3B18"/>
    <w:rsid w:val="00BF659C"/>
    <w:rsid w:val="00C0088F"/>
    <w:rsid w:val="00C0101B"/>
    <w:rsid w:val="00C102FA"/>
    <w:rsid w:val="00C11652"/>
    <w:rsid w:val="00C11A39"/>
    <w:rsid w:val="00C11FF0"/>
    <w:rsid w:val="00C14895"/>
    <w:rsid w:val="00C1593C"/>
    <w:rsid w:val="00C17B19"/>
    <w:rsid w:val="00C17C34"/>
    <w:rsid w:val="00C24315"/>
    <w:rsid w:val="00C24EF0"/>
    <w:rsid w:val="00C25DAB"/>
    <w:rsid w:val="00C26888"/>
    <w:rsid w:val="00C27A48"/>
    <w:rsid w:val="00C311F4"/>
    <w:rsid w:val="00C3776C"/>
    <w:rsid w:val="00C41CE6"/>
    <w:rsid w:val="00C42BAD"/>
    <w:rsid w:val="00C432F7"/>
    <w:rsid w:val="00C51B7D"/>
    <w:rsid w:val="00C53E75"/>
    <w:rsid w:val="00C54CEB"/>
    <w:rsid w:val="00C61A05"/>
    <w:rsid w:val="00C629F2"/>
    <w:rsid w:val="00C63F6F"/>
    <w:rsid w:val="00C66993"/>
    <w:rsid w:val="00C71EE6"/>
    <w:rsid w:val="00C74637"/>
    <w:rsid w:val="00C77001"/>
    <w:rsid w:val="00C8136E"/>
    <w:rsid w:val="00C8357C"/>
    <w:rsid w:val="00C849FD"/>
    <w:rsid w:val="00C871DE"/>
    <w:rsid w:val="00C90BD3"/>
    <w:rsid w:val="00C92AC0"/>
    <w:rsid w:val="00CA0305"/>
    <w:rsid w:val="00CA04D6"/>
    <w:rsid w:val="00CA3F9E"/>
    <w:rsid w:val="00CA4878"/>
    <w:rsid w:val="00CA5509"/>
    <w:rsid w:val="00CB2F3E"/>
    <w:rsid w:val="00CB35FB"/>
    <w:rsid w:val="00CB3CF5"/>
    <w:rsid w:val="00CC16B1"/>
    <w:rsid w:val="00CC184F"/>
    <w:rsid w:val="00CC1E55"/>
    <w:rsid w:val="00CC30FD"/>
    <w:rsid w:val="00CC4F95"/>
    <w:rsid w:val="00CD5C39"/>
    <w:rsid w:val="00CE7B48"/>
    <w:rsid w:val="00CF0E19"/>
    <w:rsid w:val="00CF1A79"/>
    <w:rsid w:val="00D02073"/>
    <w:rsid w:val="00D0490A"/>
    <w:rsid w:val="00D06966"/>
    <w:rsid w:val="00D07718"/>
    <w:rsid w:val="00D1102E"/>
    <w:rsid w:val="00D119D0"/>
    <w:rsid w:val="00D132C4"/>
    <w:rsid w:val="00D1631E"/>
    <w:rsid w:val="00D166E3"/>
    <w:rsid w:val="00D16E55"/>
    <w:rsid w:val="00D2060B"/>
    <w:rsid w:val="00D2076E"/>
    <w:rsid w:val="00D210A9"/>
    <w:rsid w:val="00D235E2"/>
    <w:rsid w:val="00D236F9"/>
    <w:rsid w:val="00D24BE1"/>
    <w:rsid w:val="00D25764"/>
    <w:rsid w:val="00D27B9A"/>
    <w:rsid w:val="00D31FE2"/>
    <w:rsid w:val="00D323FF"/>
    <w:rsid w:val="00D32FB4"/>
    <w:rsid w:val="00D349DB"/>
    <w:rsid w:val="00D367B6"/>
    <w:rsid w:val="00D369E9"/>
    <w:rsid w:val="00D44492"/>
    <w:rsid w:val="00D464C5"/>
    <w:rsid w:val="00D4793B"/>
    <w:rsid w:val="00D5139D"/>
    <w:rsid w:val="00D51508"/>
    <w:rsid w:val="00D6429A"/>
    <w:rsid w:val="00D6605D"/>
    <w:rsid w:val="00D72354"/>
    <w:rsid w:val="00D77B8B"/>
    <w:rsid w:val="00D80BF0"/>
    <w:rsid w:val="00D84A3F"/>
    <w:rsid w:val="00D875E7"/>
    <w:rsid w:val="00D923EE"/>
    <w:rsid w:val="00D961EB"/>
    <w:rsid w:val="00DB307D"/>
    <w:rsid w:val="00DB3CAD"/>
    <w:rsid w:val="00DB45ED"/>
    <w:rsid w:val="00DB47AF"/>
    <w:rsid w:val="00DB707C"/>
    <w:rsid w:val="00DB7BF7"/>
    <w:rsid w:val="00DC23E3"/>
    <w:rsid w:val="00DC2C4A"/>
    <w:rsid w:val="00DD2C7A"/>
    <w:rsid w:val="00DD33CC"/>
    <w:rsid w:val="00DD3885"/>
    <w:rsid w:val="00DE175A"/>
    <w:rsid w:val="00DE23D7"/>
    <w:rsid w:val="00DE3BC0"/>
    <w:rsid w:val="00DE4226"/>
    <w:rsid w:val="00DF28B4"/>
    <w:rsid w:val="00DF3BAD"/>
    <w:rsid w:val="00DF545D"/>
    <w:rsid w:val="00E004B5"/>
    <w:rsid w:val="00E021A0"/>
    <w:rsid w:val="00E11109"/>
    <w:rsid w:val="00E14BC2"/>
    <w:rsid w:val="00E14EC7"/>
    <w:rsid w:val="00E15A57"/>
    <w:rsid w:val="00E16139"/>
    <w:rsid w:val="00E167B4"/>
    <w:rsid w:val="00E2427A"/>
    <w:rsid w:val="00E25B97"/>
    <w:rsid w:val="00E27FE9"/>
    <w:rsid w:val="00E3347C"/>
    <w:rsid w:val="00E35294"/>
    <w:rsid w:val="00E40D75"/>
    <w:rsid w:val="00E434E5"/>
    <w:rsid w:val="00E447D4"/>
    <w:rsid w:val="00E45F79"/>
    <w:rsid w:val="00E50F99"/>
    <w:rsid w:val="00E539FE"/>
    <w:rsid w:val="00E55B27"/>
    <w:rsid w:val="00E60749"/>
    <w:rsid w:val="00E62CBE"/>
    <w:rsid w:val="00E64432"/>
    <w:rsid w:val="00E64503"/>
    <w:rsid w:val="00E6611F"/>
    <w:rsid w:val="00E66571"/>
    <w:rsid w:val="00E674A1"/>
    <w:rsid w:val="00E6783C"/>
    <w:rsid w:val="00E710F5"/>
    <w:rsid w:val="00E733C7"/>
    <w:rsid w:val="00E7479B"/>
    <w:rsid w:val="00E75866"/>
    <w:rsid w:val="00E76340"/>
    <w:rsid w:val="00E76563"/>
    <w:rsid w:val="00E7796C"/>
    <w:rsid w:val="00E8171A"/>
    <w:rsid w:val="00E84626"/>
    <w:rsid w:val="00E90332"/>
    <w:rsid w:val="00E90E76"/>
    <w:rsid w:val="00E9131C"/>
    <w:rsid w:val="00E92C26"/>
    <w:rsid w:val="00E95E88"/>
    <w:rsid w:val="00EB1363"/>
    <w:rsid w:val="00EB1BCA"/>
    <w:rsid w:val="00EB3272"/>
    <w:rsid w:val="00EB33BC"/>
    <w:rsid w:val="00EB68E8"/>
    <w:rsid w:val="00EB7477"/>
    <w:rsid w:val="00EC2509"/>
    <w:rsid w:val="00EC559A"/>
    <w:rsid w:val="00EC5FD9"/>
    <w:rsid w:val="00EC641D"/>
    <w:rsid w:val="00ED0ABF"/>
    <w:rsid w:val="00ED25EA"/>
    <w:rsid w:val="00ED5BAA"/>
    <w:rsid w:val="00EE3CE6"/>
    <w:rsid w:val="00EE5684"/>
    <w:rsid w:val="00EE5F37"/>
    <w:rsid w:val="00EF035A"/>
    <w:rsid w:val="00EF1016"/>
    <w:rsid w:val="00EF20A6"/>
    <w:rsid w:val="00EF5650"/>
    <w:rsid w:val="00EF7E53"/>
    <w:rsid w:val="00F00A62"/>
    <w:rsid w:val="00F05DFA"/>
    <w:rsid w:val="00F07E6B"/>
    <w:rsid w:val="00F10F1B"/>
    <w:rsid w:val="00F14CB6"/>
    <w:rsid w:val="00F15DFA"/>
    <w:rsid w:val="00F173C6"/>
    <w:rsid w:val="00F177EE"/>
    <w:rsid w:val="00F17E94"/>
    <w:rsid w:val="00F25434"/>
    <w:rsid w:val="00F25DBD"/>
    <w:rsid w:val="00F26BDC"/>
    <w:rsid w:val="00F27256"/>
    <w:rsid w:val="00F31772"/>
    <w:rsid w:val="00F357BF"/>
    <w:rsid w:val="00F37D8C"/>
    <w:rsid w:val="00F4363D"/>
    <w:rsid w:val="00F43D29"/>
    <w:rsid w:val="00F5637F"/>
    <w:rsid w:val="00F56B33"/>
    <w:rsid w:val="00F570DE"/>
    <w:rsid w:val="00F63903"/>
    <w:rsid w:val="00F65517"/>
    <w:rsid w:val="00F67AA9"/>
    <w:rsid w:val="00F7052C"/>
    <w:rsid w:val="00F70835"/>
    <w:rsid w:val="00F71B08"/>
    <w:rsid w:val="00F73FA0"/>
    <w:rsid w:val="00F75142"/>
    <w:rsid w:val="00F76639"/>
    <w:rsid w:val="00F86242"/>
    <w:rsid w:val="00F86702"/>
    <w:rsid w:val="00F87059"/>
    <w:rsid w:val="00F87313"/>
    <w:rsid w:val="00FA3425"/>
    <w:rsid w:val="00FA398E"/>
    <w:rsid w:val="00FA4BAE"/>
    <w:rsid w:val="00FB27B8"/>
    <w:rsid w:val="00FB29D7"/>
    <w:rsid w:val="00FB2C35"/>
    <w:rsid w:val="00FB4DA9"/>
    <w:rsid w:val="00FB7912"/>
    <w:rsid w:val="00FC1D1D"/>
    <w:rsid w:val="00FC2336"/>
    <w:rsid w:val="00FC28A2"/>
    <w:rsid w:val="00FC2ACD"/>
    <w:rsid w:val="00FC2DDA"/>
    <w:rsid w:val="00FC57F9"/>
    <w:rsid w:val="00FD06CF"/>
    <w:rsid w:val="00FD0B76"/>
    <w:rsid w:val="00FD1D78"/>
    <w:rsid w:val="00FD4907"/>
    <w:rsid w:val="00FD693A"/>
    <w:rsid w:val="00FE281C"/>
    <w:rsid w:val="00FE2C19"/>
    <w:rsid w:val="00FE3A31"/>
    <w:rsid w:val="00FE5E23"/>
    <w:rsid w:val="00FE78BA"/>
    <w:rsid w:val="00FF4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F09E0B-8530-4579-944E-B738BEEA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948"/>
  </w:style>
  <w:style w:type="paragraph" w:styleId="Heading1">
    <w:name w:val="heading 1"/>
    <w:basedOn w:val="Normal"/>
    <w:link w:val="Heading1Char"/>
    <w:qFormat/>
    <w:rsid w:val="00361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8136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1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406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637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6948"/>
    <w:pPr>
      <w:ind w:left="720"/>
      <w:contextualSpacing/>
    </w:pPr>
  </w:style>
  <w:style w:type="paragraph" w:styleId="NormalWeb">
    <w:name w:val="Normal (Web)"/>
    <w:basedOn w:val="Normal"/>
    <w:uiPriority w:val="99"/>
    <w:unhideWhenUsed/>
    <w:rsid w:val="000569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51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508"/>
    <w:rPr>
      <w:rFonts w:ascii="Segoe UI" w:hAnsi="Segoe UI" w:cs="Segoe UI"/>
      <w:sz w:val="18"/>
      <w:szCs w:val="18"/>
    </w:rPr>
  </w:style>
  <w:style w:type="character" w:customStyle="1" w:styleId="apple-converted-space">
    <w:name w:val="apple-converted-space"/>
    <w:basedOn w:val="DefaultParagraphFont"/>
    <w:rsid w:val="006A2D3F"/>
  </w:style>
  <w:style w:type="character" w:customStyle="1" w:styleId="Heading1Char">
    <w:name w:val="Heading 1 Char"/>
    <w:basedOn w:val="DefaultParagraphFont"/>
    <w:link w:val="Heading1"/>
    <w:uiPriority w:val="9"/>
    <w:rsid w:val="00361A73"/>
    <w:rPr>
      <w:rFonts w:ascii="Times New Roman" w:eastAsia="Times New Roman" w:hAnsi="Times New Roman" w:cs="Times New Roman"/>
      <w:b/>
      <w:bCs/>
      <w:kern w:val="36"/>
      <w:sz w:val="48"/>
      <w:szCs w:val="48"/>
      <w:lang w:eastAsia="en-GB"/>
    </w:rPr>
  </w:style>
  <w:style w:type="character" w:customStyle="1" w:styleId="bs-content-rb-glossary">
    <w:name w:val="bs-content-rb-glossary"/>
    <w:basedOn w:val="DefaultParagraphFont"/>
    <w:rsid w:val="00D166E3"/>
  </w:style>
  <w:style w:type="character" w:styleId="Hyperlink">
    <w:name w:val="Hyperlink"/>
    <w:basedOn w:val="DefaultParagraphFont"/>
    <w:uiPriority w:val="99"/>
    <w:unhideWhenUsed/>
    <w:rsid w:val="00B2016C"/>
    <w:rPr>
      <w:color w:val="0000FF"/>
      <w:u w:val="single"/>
    </w:rPr>
  </w:style>
  <w:style w:type="character" w:customStyle="1" w:styleId="character">
    <w:name w:val="character"/>
    <w:basedOn w:val="DefaultParagraphFont"/>
    <w:rsid w:val="00D132C4"/>
  </w:style>
  <w:style w:type="character" w:customStyle="1" w:styleId="Heading2Char">
    <w:name w:val="Heading 2 Char"/>
    <w:basedOn w:val="DefaultParagraphFont"/>
    <w:link w:val="Heading2"/>
    <w:uiPriority w:val="9"/>
    <w:rsid w:val="008136C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7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5D2"/>
  </w:style>
  <w:style w:type="paragraph" w:styleId="Footer">
    <w:name w:val="footer"/>
    <w:basedOn w:val="Normal"/>
    <w:link w:val="FooterChar"/>
    <w:uiPriority w:val="99"/>
    <w:unhideWhenUsed/>
    <w:rsid w:val="0007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5D2"/>
  </w:style>
  <w:style w:type="character" w:customStyle="1" w:styleId="Heading5Char">
    <w:name w:val="Heading 5 Char"/>
    <w:basedOn w:val="DefaultParagraphFont"/>
    <w:link w:val="Heading5"/>
    <w:uiPriority w:val="9"/>
    <w:semiHidden/>
    <w:rsid w:val="00163788"/>
    <w:rPr>
      <w:rFonts w:asciiTheme="majorHAnsi" w:eastAsiaTheme="majorEastAsia" w:hAnsiTheme="majorHAnsi" w:cstheme="majorBidi"/>
      <w:color w:val="2E74B5" w:themeColor="accent1" w:themeShade="BF"/>
    </w:rPr>
  </w:style>
  <w:style w:type="character" w:styleId="Emphasis">
    <w:name w:val="Emphasis"/>
    <w:uiPriority w:val="20"/>
    <w:qFormat/>
    <w:rsid w:val="00285E6B"/>
    <w:rPr>
      <w:i/>
      <w:iCs/>
    </w:rPr>
  </w:style>
  <w:style w:type="paragraph" w:customStyle="1" w:styleId="bodytext">
    <w:name w:val="bodytext"/>
    <w:basedOn w:val="Normal"/>
    <w:rsid w:val="00B40633"/>
    <w:pPr>
      <w:spacing w:before="100" w:beforeAutospacing="1" w:after="100" w:afterAutospacing="1" w:line="240" w:lineRule="auto"/>
    </w:pPr>
    <w:rPr>
      <w:rFonts w:ascii="Verdana" w:eastAsia="Times New Roman" w:hAnsi="Verdana" w:cs="Times New Roman"/>
      <w:color w:val="FFFFFF"/>
      <w:sz w:val="18"/>
      <w:szCs w:val="18"/>
      <w:lang w:eastAsia="en-GB"/>
    </w:rPr>
  </w:style>
  <w:style w:type="character" w:customStyle="1" w:styleId="heading11">
    <w:name w:val="heading11"/>
    <w:basedOn w:val="DefaultParagraphFont"/>
    <w:rsid w:val="00B40633"/>
    <w:rPr>
      <w:rFonts w:ascii="Verdana" w:hAnsi="Verdana" w:hint="default"/>
      <w:b/>
      <w:bCs/>
      <w:color w:val="FF0000"/>
      <w:sz w:val="24"/>
      <w:szCs w:val="24"/>
    </w:rPr>
  </w:style>
  <w:style w:type="character" w:styleId="Strong">
    <w:name w:val="Strong"/>
    <w:basedOn w:val="DefaultParagraphFont"/>
    <w:uiPriority w:val="22"/>
    <w:qFormat/>
    <w:rsid w:val="00B40633"/>
    <w:rPr>
      <w:b/>
      <w:bCs/>
    </w:rPr>
  </w:style>
  <w:style w:type="character" w:customStyle="1" w:styleId="Heading4Char">
    <w:name w:val="Heading 4 Char"/>
    <w:basedOn w:val="DefaultParagraphFont"/>
    <w:link w:val="Heading4"/>
    <w:uiPriority w:val="9"/>
    <w:semiHidden/>
    <w:rsid w:val="00B40633"/>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C311F4"/>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DefaultParagraphFont"/>
    <w:rsid w:val="00796A05"/>
  </w:style>
  <w:style w:type="character" w:customStyle="1" w:styleId="mw-editsection">
    <w:name w:val="mw-editsection"/>
    <w:basedOn w:val="DefaultParagraphFont"/>
    <w:rsid w:val="00796A05"/>
  </w:style>
  <w:style w:type="character" w:customStyle="1" w:styleId="mw-editsection-bracket">
    <w:name w:val="mw-editsection-bracket"/>
    <w:basedOn w:val="DefaultParagraphFont"/>
    <w:rsid w:val="00796A05"/>
  </w:style>
  <w:style w:type="character" w:styleId="FollowedHyperlink">
    <w:name w:val="FollowedHyperlink"/>
    <w:basedOn w:val="DefaultParagraphFont"/>
    <w:uiPriority w:val="99"/>
    <w:semiHidden/>
    <w:unhideWhenUsed/>
    <w:rsid w:val="00FA398E"/>
    <w:rPr>
      <w:color w:val="954F72" w:themeColor="followedHyperlink"/>
      <w:u w:val="single"/>
    </w:rPr>
  </w:style>
  <w:style w:type="paragraph" w:customStyle="1" w:styleId="pa0">
    <w:name w:val="pa0"/>
    <w:basedOn w:val="Normal"/>
    <w:rsid w:val="00FE2C19"/>
    <w:pPr>
      <w:spacing w:after="150" w:line="240" w:lineRule="auto"/>
    </w:pPr>
    <w:rPr>
      <w:rFonts w:ascii="inherit" w:eastAsia="Times New Roman" w:hAnsi="inherit" w:cs="Times New Roman"/>
      <w:sz w:val="23"/>
      <w:szCs w:val="23"/>
      <w:lang w:eastAsia="en-GB"/>
    </w:rPr>
  </w:style>
  <w:style w:type="paragraph" w:customStyle="1" w:styleId="full-width-quote">
    <w:name w:val="full-width-quote"/>
    <w:basedOn w:val="Normal"/>
    <w:rsid w:val="00416F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rdctph">
    <w:name w:val="lr_dct_ph"/>
    <w:basedOn w:val="DefaultParagraphFont"/>
    <w:rsid w:val="005A388D"/>
  </w:style>
  <w:style w:type="character" w:customStyle="1" w:styleId="lrdctspkr">
    <w:name w:val="lr_dct_spkr"/>
    <w:basedOn w:val="DefaultParagraphFont"/>
    <w:rsid w:val="005A388D"/>
  </w:style>
  <w:style w:type="paragraph" w:styleId="z-TopofForm">
    <w:name w:val="HTML Top of Form"/>
    <w:basedOn w:val="Normal"/>
    <w:next w:val="Normal"/>
    <w:link w:val="z-TopofFormChar"/>
    <w:hidden/>
    <w:uiPriority w:val="99"/>
    <w:semiHidden/>
    <w:unhideWhenUsed/>
    <w:rsid w:val="005A388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A388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A388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A388D"/>
    <w:rPr>
      <w:rFonts w:ascii="Arial" w:hAnsi="Arial" w:cs="Arial"/>
      <w:vanish/>
      <w:sz w:val="16"/>
      <w:szCs w:val="16"/>
    </w:rPr>
  </w:style>
  <w:style w:type="paragraph" w:customStyle="1" w:styleId="Title1">
    <w:name w:val="Title1"/>
    <w:basedOn w:val="Normal"/>
    <w:rsid w:val="00194D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qbook">
    <w:name w:val="lqbook"/>
    <w:basedOn w:val="DefaultParagraphFont"/>
    <w:rsid w:val="00B8743F"/>
    <w:rPr>
      <w:rFonts w:ascii="Helvetica Neue" w:hAnsi="Helvetica Neue" w:hint="default"/>
      <w:i/>
      <w:iCs/>
    </w:rPr>
  </w:style>
  <w:style w:type="paragraph" w:customStyle="1" w:styleId="one1">
    <w:name w:val="one1"/>
    <w:basedOn w:val="Normal"/>
    <w:rsid w:val="00B8743F"/>
    <w:pPr>
      <w:spacing w:before="300" w:after="100" w:afterAutospacing="1" w:line="240" w:lineRule="auto"/>
    </w:pPr>
    <w:rPr>
      <w:rFonts w:ascii="Helvetica Neue" w:eastAsia="Times New Roman" w:hAnsi="Helvetica Neue" w:cs="Times New Roman"/>
      <w:sz w:val="21"/>
      <w:szCs w:val="21"/>
      <w:lang w:eastAsia="en-GB"/>
    </w:rPr>
  </w:style>
  <w:style w:type="paragraph" w:customStyle="1" w:styleId="lq1">
    <w:name w:val="lq1"/>
    <w:basedOn w:val="Normal"/>
    <w:rsid w:val="00B8743F"/>
    <w:pPr>
      <w:spacing w:after="100" w:afterAutospacing="1" w:line="240" w:lineRule="auto"/>
      <w:ind w:left="600" w:right="-600"/>
    </w:pPr>
    <w:rPr>
      <w:rFonts w:ascii="Helvetica Neue" w:eastAsia="Times New Roman" w:hAnsi="Helvetica Neue" w:cs="Times New Roman"/>
      <w:sz w:val="18"/>
      <w:szCs w:val="18"/>
      <w:lang w:eastAsia="en-GB"/>
    </w:rPr>
  </w:style>
  <w:style w:type="character" w:customStyle="1" w:styleId="book1">
    <w:name w:val="book1"/>
    <w:basedOn w:val="DefaultParagraphFont"/>
    <w:rsid w:val="00B8743F"/>
    <w:rPr>
      <w:rFonts w:ascii="Helvetica Neue" w:hAnsi="Helvetica Neue" w:hint="default"/>
      <w:i/>
      <w:iCs/>
    </w:rPr>
  </w:style>
  <w:style w:type="character" w:styleId="CommentReference">
    <w:name w:val="annotation reference"/>
    <w:basedOn w:val="DefaultParagraphFont"/>
    <w:uiPriority w:val="99"/>
    <w:semiHidden/>
    <w:unhideWhenUsed/>
    <w:rsid w:val="00A53DEC"/>
    <w:rPr>
      <w:sz w:val="16"/>
      <w:szCs w:val="16"/>
    </w:rPr>
  </w:style>
  <w:style w:type="paragraph" w:styleId="CommentText">
    <w:name w:val="annotation text"/>
    <w:basedOn w:val="Normal"/>
    <w:link w:val="CommentTextChar"/>
    <w:uiPriority w:val="99"/>
    <w:semiHidden/>
    <w:unhideWhenUsed/>
    <w:rsid w:val="00A53DEC"/>
    <w:pPr>
      <w:spacing w:line="240" w:lineRule="auto"/>
    </w:pPr>
    <w:rPr>
      <w:sz w:val="20"/>
      <w:szCs w:val="20"/>
    </w:rPr>
  </w:style>
  <w:style w:type="character" w:customStyle="1" w:styleId="CommentTextChar">
    <w:name w:val="Comment Text Char"/>
    <w:basedOn w:val="DefaultParagraphFont"/>
    <w:link w:val="CommentText"/>
    <w:uiPriority w:val="99"/>
    <w:semiHidden/>
    <w:rsid w:val="00A53DEC"/>
    <w:rPr>
      <w:sz w:val="20"/>
      <w:szCs w:val="20"/>
    </w:rPr>
  </w:style>
  <w:style w:type="paragraph" w:styleId="CommentSubject">
    <w:name w:val="annotation subject"/>
    <w:basedOn w:val="CommentText"/>
    <w:next w:val="CommentText"/>
    <w:link w:val="CommentSubjectChar"/>
    <w:uiPriority w:val="99"/>
    <w:semiHidden/>
    <w:unhideWhenUsed/>
    <w:rsid w:val="00A53DEC"/>
    <w:rPr>
      <w:b/>
      <w:bCs/>
    </w:rPr>
  </w:style>
  <w:style w:type="character" w:customStyle="1" w:styleId="CommentSubjectChar">
    <w:name w:val="Comment Subject Char"/>
    <w:basedOn w:val="CommentTextChar"/>
    <w:link w:val="CommentSubject"/>
    <w:uiPriority w:val="99"/>
    <w:semiHidden/>
    <w:rsid w:val="00A53DEC"/>
    <w:rPr>
      <w:b/>
      <w:bCs/>
      <w:sz w:val="20"/>
      <w:szCs w:val="20"/>
    </w:rPr>
  </w:style>
  <w:style w:type="paragraph" w:styleId="PlainText">
    <w:name w:val="Plain Text"/>
    <w:basedOn w:val="Normal"/>
    <w:link w:val="PlainTextChar"/>
    <w:uiPriority w:val="99"/>
    <w:semiHidden/>
    <w:unhideWhenUsed/>
    <w:rsid w:val="00172C4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72C4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937">
      <w:bodyDiv w:val="1"/>
      <w:marLeft w:val="0"/>
      <w:marRight w:val="0"/>
      <w:marTop w:val="0"/>
      <w:marBottom w:val="0"/>
      <w:divBdr>
        <w:top w:val="none" w:sz="0" w:space="0" w:color="auto"/>
        <w:left w:val="none" w:sz="0" w:space="0" w:color="auto"/>
        <w:bottom w:val="none" w:sz="0" w:space="0" w:color="auto"/>
        <w:right w:val="none" w:sz="0" w:space="0" w:color="auto"/>
      </w:divBdr>
      <w:divsChild>
        <w:div w:id="97407919">
          <w:marLeft w:val="0"/>
          <w:marRight w:val="0"/>
          <w:marTop w:val="0"/>
          <w:marBottom w:val="0"/>
          <w:divBdr>
            <w:top w:val="none" w:sz="0" w:space="0" w:color="auto"/>
            <w:left w:val="none" w:sz="0" w:space="0" w:color="auto"/>
            <w:bottom w:val="none" w:sz="0" w:space="0" w:color="auto"/>
            <w:right w:val="none" w:sz="0" w:space="0" w:color="auto"/>
          </w:divBdr>
          <w:divsChild>
            <w:div w:id="183637320">
              <w:marLeft w:val="0"/>
              <w:marRight w:val="0"/>
              <w:marTop w:val="0"/>
              <w:marBottom w:val="0"/>
              <w:divBdr>
                <w:top w:val="none" w:sz="0" w:space="0" w:color="auto"/>
                <w:left w:val="none" w:sz="0" w:space="0" w:color="auto"/>
                <w:bottom w:val="none" w:sz="0" w:space="0" w:color="auto"/>
                <w:right w:val="none" w:sz="0" w:space="0" w:color="auto"/>
              </w:divBdr>
              <w:divsChild>
                <w:div w:id="1449545277">
                  <w:marLeft w:val="0"/>
                  <w:marRight w:val="0"/>
                  <w:marTop w:val="0"/>
                  <w:marBottom w:val="0"/>
                  <w:divBdr>
                    <w:top w:val="none" w:sz="0" w:space="0" w:color="auto"/>
                    <w:left w:val="none" w:sz="0" w:space="0" w:color="auto"/>
                    <w:bottom w:val="none" w:sz="0" w:space="0" w:color="auto"/>
                    <w:right w:val="none" w:sz="0" w:space="0" w:color="auto"/>
                  </w:divBdr>
                  <w:divsChild>
                    <w:div w:id="238565719">
                      <w:marLeft w:val="0"/>
                      <w:marRight w:val="0"/>
                      <w:marTop w:val="0"/>
                      <w:marBottom w:val="0"/>
                      <w:divBdr>
                        <w:top w:val="none" w:sz="0" w:space="0" w:color="auto"/>
                        <w:left w:val="none" w:sz="0" w:space="0" w:color="auto"/>
                        <w:bottom w:val="none" w:sz="0" w:space="0" w:color="auto"/>
                        <w:right w:val="none" w:sz="0" w:space="0" w:color="auto"/>
                      </w:divBdr>
                      <w:divsChild>
                        <w:div w:id="1366372989">
                          <w:marLeft w:val="0"/>
                          <w:marRight w:val="0"/>
                          <w:marTop w:val="0"/>
                          <w:marBottom w:val="0"/>
                          <w:divBdr>
                            <w:top w:val="none" w:sz="0" w:space="0" w:color="auto"/>
                            <w:left w:val="none" w:sz="0" w:space="0" w:color="auto"/>
                            <w:bottom w:val="none" w:sz="0" w:space="0" w:color="auto"/>
                            <w:right w:val="none" w:sz="0" w:space="0" w:color="auto"/>
                          </w:divBdr>
                          <w:divsChild>
                            <w:div w:id="653217339">
                              <w:marLeft w:val="0"/>
                              <w:marRight w:val="0"/>
                              <w:marTop w:val="0"/>
                              <w:marBottom w:val="0"/>
                              <w:divBdr>
                                <w:top w:val="none" w:sz="0" w:space="0" w:color="auto"/>
                                <w:left w:val="none" w:sz="0" w:space="0" w:color="auto"/>
                                <w:bottom w:val="none" w:sz="0" w:space="0" w:color="auto"/>
                                <w:right w:val="none" w:sz="0" w:space="0" w:color="auto"/>
                              </w:divBdr>
                              <w:divsChild>
                                <w:div w:id="2082630488">
                                  <w:marLeft w:val="0"/>
                                  <w:marRight w:val="0"/>
                                  <w:marTop w:val="0"/>
                                  <w:marBottom w:val="0"/>
                                  <w:divBdr>
                                    <w:top w:val="none" w:sz="0" w:space="0" w:color="auto"/>
                                    <w:left w:val="none" w:sz="0" w:space="0" w:color="auto"/>
                                    <w:bottom w:val="none" w:sz="0" w:space="0" w:color="auto"/>
                                    <w:right w:val="none" w:sz="0" w:space="0" w:color="auto"/>
                                  </w:divBdr>
                                  <w:divsChild>
                                    <w:div w:id="129953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95008">
      <w:bodyDiv w:val="1"/>
      <w:marLeft w:val="0"/>
      <w:marRight w:val="0"/>
      <w:marTop w:val="0"/>
      <w:marBottom w:val="0"/>
      <w:divBdr>
        <w:top w:val="none" w:sz="0" w:space="0" w:color="auto"/>
        <w:left w:val="none" w:sz="0" w:space="0" w:color="auto"/>
        <w:bottom w:val="none" w:sz="0" w:space="0" w:color="auto"/>
        <w:right w:val="none" w:sz="0" w:space="0" w:color="auto"/>
      </w:divBdr>
      <w:divsChild>
        <w:div w:id="719600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434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07875">
      <w:bodyDiv w:val="1"/>
      <w:marLeft w:val="0"/>
      <w:marRight w:val="0"/>
      <w:marTop w:val="0"/>
      <w:marBottom w:val="0"/>
      <w:divBdr>
        <w:top w:val="none" w:sz="0" w:space="0" w:color="auto"/>
        <w:left w:val="none" w:sz="0" w:space="0" w:color="auto"/>
        <w:bottom w:val="none" w:sz="0" w:space="0" w:color="auto"/>
        <w:right w:val="none" w:sz="0" w:space="0" w:color="auto"/>
      </w:divBdr>
    </w:div>
    <w:div w:id="30694207">
      <w:bodyDiv w:val="1"/>
      <w:marLeft w:val="0"/>
      <w:marRight w:val="0"/>
      <w:marTop w:val="0"/>
      <w:marBottom w:val="0"/>
      <w:divBdr>
        <w:top w:val="none" w:sz="0" w:space="0" w:color="auto"/>
        <w:left w:val="none" w:sz="0" w:space="0" w:color="auto"/>
        <w:bottom w:val="none" w:sz="0" w:space="0" w:color="auto"/>
        <w:right w:val="none" w:sz="0" w:space="0" w:color="auto"/>
      </w:divBdr>
      <w:divsChild>
        <w:div w:id="1190804318">
          <w:marLeft w:val="446"/>
          <w:marRight w:val="0"/>
          <w:marTop w:val="0"/>
          <w:marBottom w:val="0"/>
          <w:divBdr>
            <w:top w:val="none" w:sz="0" w:space="0" w:color="auto"/>
            <w:left w:val="none" w:sz="0" w:space="0" w:color="auto"/>
            <w:bottom w:val="none" w:sz="0" w:space="0" w:color="auto"/>
            <w:right w:val="none" w:sz="0" w:space="0" w:color="auto"/>
          </w:divBdr>
        </w:div>
        <w:div w:id="2070810751">
          <w:marLeft w:val="446"/>
          <w:marRight w:val="0"/>
          <w:marTop w:val="0"/>
          <w:marBottom w:val="0"/>
          <w:divBdr>
            <w:top w:val="none" w:sz="0" w:space="0" w:color="auto"/>
            <w:left w:val="none" w:sz="0" w:space="0" w:color="auto"/>
            <w:bottom w:val="none" w:sz="0" w:space="0" w:color="auto"/>
            <w:right w:val="none" w:sz="0" w:space="0" w:color="auto"/>
          </w:divBdr>
        </w:div>
        <w:div w:id="259530667">
          <w:marLeft w:val="446"/>
          <w:marRight w:val="0"/>
          <w:marTop w:val="0"/>
          <w:marBottom w:val="0"/>
          <w:divBdr>
            <w:top w:val="none" w:sz="0" w:space="0" w:color="auto"/>
            <w:left w:val="none" w:sz="0" w:space="0" w:color="auto"/>
            <w:bottom w:val="none" w:sz="0" w:space="0" w:color="auto"/>
            <w:right w:val="none" w:sz="0" w:space="0" w:color="auto"/>
          </w:divBdr>
        </w:div>
      </w:divsChild>
    </w:div>
    <w:div w:id="55275813">
      <w:bodyDiv w:val="1"/>
      <w:marLeft w:val="0"/>
      <w:marRight w:val="0"/>
      <w:marTop w:val="0"/>
      <w:marBottom w:val="0"/>
      <w:divBdr>
        <w:top w:val="none" w:sz="0" w:space="0" w:color="auto"/>
        <w:left w:val="none" w:sz="0" w:space="0" w:color="auto"/>
        <w:bottom w:val="none" w:sz="0" w:space="0" w:color="auto"/>
        <w:right w:val="none" w:sz="0" w:space="0" w:color="auto"/>
      </w:divBdr>
      <w:divsChild>
        <w:div w:id="934750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68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73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887553">
          <w:blockQuote w:val="1"/>
          <w:marLeft w:val="720"/>
          <w:marRight w:val="720"/>
          <w:marTop w:val="100"/>
          <w:marBottom w:val="100"/>
          <w:divBdr>
            <w:top w:val="none" w:sz="0" w:space="0" w:color="auto"/>
            <w:left w:val="none" w:sz="0" w:space="0" w:color="auto"/>
            <w:bottom w:val="none" w:sz="0" w:space="0" w:color="auto"/>
            <w:right w:val="none" w:sz="0" w:space="0" w:color="auto"/>
          </w:divBdr>
        </w:div>
        <w:div w:id="9826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7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3589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9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016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531395">
          <w:blockQuote w:val="1"/>
          <w:marLeft w:val="720"/>
          <w:marRight w:val="720"/>
          <w:marTop w:val="100"/>
          <w:marBottom w:val="100"/>
          <w:divBdr>
            <w:top w:val="none" w:sz="0" w:space="0" w:color="auto"/>
            <w:left w:val="none" w:sz="0" w:space="0" w:color="auto"/>
            <w:bottom w:val="none" w:sz="0" w:space="0" w:color="auto"/>
            <w:right w:val="none" w:sz="0" w:space="0" w:color="auto"/>
          </w:divBdr>
        </w:div>
        <w:div w:id="397943964">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8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73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545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30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405998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7130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9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960458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56717">
      <w:bodyDiv w:val="1"/>
      <w:marLeft w:val="0"/>
      <w:marRight w:val="0"/>
      <w:marTop w:val="0"/>
      <w:marBottom w:val="0"/>
      <w:divBdr>
        <w:top w:val="none" w:sz="0" w:space="0" w:color="auto"/>
        <w:left w:val="none" w:sz="0" w:space="0" w:color="auto"/>
        <w:bottom w:val="none" w:sz="0" w:space="0" w:color="auto"/>
        <w:right w:val="none" w:sz="0" w:space="0" w:color="auto"/>
      </w:divBdr>
      <w:divsChild>
        <w:div w:id="374744944">
          <w:marLeft w:val="0"/>
          <w:marRight w:val="0"/>
          <w:marTop w:val="0"/>
          <w:marBottom w:val="150"/>
          <w:divBdr>
            <w:top w:val="none" w:sz="0" w:space="0" w:color="auto"/>
            <w:left w:val="none" w:sz="0" w:space="0" w:color="auto"/>
            <w:bottom w:val="none" w:sz="0" w:space="0" w:color="auto"/>
            <w:right w:val="none" w:sz="0" w:space="0" w:color="auto"/>
          </w:divBdr>
        </w:div>
      </w:divsChild>
    </w:div>
    <w:div w:id="88160098">
      <w:bodyDiv w:val="1"/>
      <w:marLeft w:val="0"/>
      <w:marRight w:val="0"/>
      <w:marTop w:val="0"/>
      <w:marBottom w:val="0"/>
      <w:divBdr>
        <w:top w:val="none" w:sz="0" w:space="0" w:color="auto"/>
        <w:left w:val="none" w:sz="0" w:space="0" w:color="auto"/>
        <w:bottom w:val="none" w:sz="0" w:space="0" w:color="auto"/>
        <w:right w:val="none" w:sz="0" w:space="0" w:color="auto"/>
      </w:divBdr>
      <w:divsChild>
        <w:div w:id="1470901463">
          <w:marLeft w:val="360"/>
          <w:marRight w:val="0"/>
          <w:marTop w:val="200"/>
          <w:marBottom w:val="0"/>
          <w:divBdr>
            <w:top w:val="none" w:sz="0" w:space="0" w:color="auto"/>
            <w:left w:val="none" w:sz="0" w:space="0" w:color="auto"/>
            <w:bottom w:val="none" w:sz="0" w:space="0" w:color="auto"/>
            <w:right w:val="none" w:sz="0" w:space="0" w:color="auto"/>
          </w:divBdr>
        </w:div>
        <w:div w:id="1292446052">
          <w:marLeft w:val="360"/>
          <w:marRight w:val="0"/>
          <w:marTop w:val="200"/>
          <w:marBottom w:val="0"/>
          <w:divBdr>
            <w:top w:val="none" w:sz="0" w:space="0" w:color="auto"/>
            <w:left w:val="none" w:sz="0" w:space="0" w:color="auto"/>
            <w:bottom w:val="none" w:sz="0" w:space="0" w:color="auto"/>
            <w:right w:val="none" w:sz="0" w:space="0" w:color="auto"/>
          </w:divBdr>
        </w:div>
      </w:divsChild>
    </w:div>
    <w:div w:id="91821016">
      <w:bodyDiv w:val="1"/>
      <w:marLeft w:val="0"/>
      <w:marRight w:val="0"/>
      <w:marTop w:val="0"/>
      <w:marBottom w:val="0"/>
      <w:divBdr>
        <w:top w:val="none" w:sz="0" w:space="0" w:color="auto"/>
        <w:left w:val="none" w:sz="0" w:space="0" w:color="auto"/>
        <w:bottom w:val="none" w:sz="0" w:space="0" w:color="auto"/>
        <w:right w:val="none" w:sz="0" w:space="0" w:color="auto"/>
      </w:divBdr>
    </w:div>
    <w:div w:id="100419210">
      <w:bodyDiv w:val="1"/>
      <w:marLeft w:val="0"/>
      <w:marRight w:val="0"/>
      <w:marTop w:val="0"/>
      <w:marBottom w:val="0"/>
      <w:divBdr>
        <w:top w:val="none" w:sz="0" w:space="0" w:color="auto"/>
        <w:left w:val="none" w:sz="0" w:space="0" w:color="auto"/>
        <w:bottom w:val="none" w:sz="0" w:space="0" w:color="auto"/>
        <w:right w:val="none" w:sz="0" w:space="0" w:color="auto"/>
      </w:divBdr>
    </w:div>
    <w:div w:id="107161717">
      <w:bodyDiv w:val="1"/>
      <w:marLeft w:val="0"/>
      <w:marRight w:val="0"/>
      <w:marTop w:val="0"/>
      <w:marBottom w:val="0"/>
      <w:divBdr>
        <w:top w:val="none" w:sz="0" w:space="0" w:color="auto"/>
        <w:left w:val="none" w:sz="0" w:space="0" w:color="auto"/>
        <w:bottom w:val="none" w:sz="0" w:space="0" w:color="auto"/>
        <w:right w:val="none" w:sz="0" w:space="0" w:color="auto"/>
      </w:divBdr>
      <w:divsChild>
        <w:div w:id="468475889">
          <w:marLeft w:val="446"/>
          <w:marRight w:val="0"/>
          <w:marTop w:val="0"/>
          <w:marBottom w:val="0"/>
          <w:divBdr>
            <w:top w:val="none" w:sz="0" w:space="0" w:color="auto"/>
            <w:left w:val="none" w:sz="0" w:space="0" w:color="auto"/>
            <w:bottom w:val="none" w:sz="0" w:space="0" w:color="auto"/>
            <w:right w:val="none" w:sz="0" w:space="0" w:color="auto"/>
          </w:divBdr>
        </w:div>
        <w:div w:id="120736152">
          <w:marLeft w:val="446"/>
          <w:marRight w:val="0"/>
          <w:marTop w:val="0"/>
          <w:marBottom w:val="0"/>
          <w:divBdr>
            <w:top w:val="none" w:sz="0" w:space="0" w:color="auto"/>
            <w:left w:val="none" w:sz="0" w:space="0" w:color="auto"/>
            <w:bottom w:val="none" w:sz="0" w:space="0" w:color="auto"/>
            <w:right w:val="none" w:sz="0" w:space="0" w:color="auto"/>
          </w:divBdr>
        </w:div>
        <w:div w:id="912202125">
          <w:marLeft w:val="446"/>
          <w:marRight w:val="0"/>
          <w:marTop w:val="0"/>
          <w:marBottom w:val="0"/>
          <w:divBdr>
            <w:top w:val="none" w:sz="0" w:space="0" w:color="auto"/>
            <w:left w:val="none" w:sz="0" w:space="0" w:color="auto"/>
            <w:bottom w:val="none" w:sz="0" w:space="0" w:color="auto"/>
            <w:right w:val="none" w:sz="0" w:space="0" w:color="auto"/>
          </w:divBdr>
        </w:div>
        <w:div w:id="784694580">
          <w:marLeft w:val="446"/>
          <w:marRight w:val="0"/>
          <w:marTop w:val="0"/>
          <w:marBottom w:val="0"/>
          <w:divBdr>
            <w:top w:val="none" w:sz="0" w:space="0" w:color="auto"/>
            <w:left w:val="none" w:sz="0" w:space="0" w:color="auto"/>
            <w:bottom w:val="none" w:sz="0" w:space="0" w:color="auto"/>
            <w:right w:val="none" w:sz="0" w:space="0" w:color="auto"/>
          </w:divBdr>
        </w:div>
        <w:div w:id="1035811030">
          <w:marLeft w:val="446"/>
          <w:marRight w:val="0"/>
          <w:marTop w:val="0"/>
          <w:marBottom w:val="0"/>
          <w:divBdr>
            <w:top w:val="none" w:sz="0" w:space="0" w:color="auto"/>
            <w:left w:val="none" w:sz="0" w:space="0" w:color="auto"/>
            <w:bottom w:val="none" w:sz="0" w:space="0" w:color="auto"/>
            <w:right w:val="none" w:sz="0" w:space="0" w:color="auto"/>
          </w:divBdr>
        </w:div>
      </w:divsChild>
    </w:div>
    <w:div w:id="133254131">
      <w:bodyDiv w:val="1"/>
      <w:marLeft w:val="0"/>
      <w:marRight w:val="0"/>
      <w:marTop w:val="0"/>
      <w:marBottom w:val="0"/>
      <w:divBdr>
        <w:top w:val="none" w:sz="0" w:space="0" w:color="auto"/>
        <w:left w:val="none" w:sz="0" w:space="0" w:color="auto"/>
        <w:bottom w:val="none" w:sz="0" w:space="0" w:color="auto"/>
        <w:right w:val="none" w:sz="0" w:space="0" w:color="auto"/>
      </w:divBdr>
      <w:divsChild>
        <w:div w:id="1556549196">
          <w:marLeft w:val="0"/>
          <w:marRight w:val="0"/>
          <w:marTop w:val="0"/>
          <w:marBottom w:val="0"/>
          <w:divBdr>
            <w:top w:val="none" w:sz="0" w:space="0" w:color="auto"/>
            <w:left w:val="none" w:sz="0" w:space="0" w:color="auto"/>
            <w:bottom w:val="none" w:sz="0" w:space="0" w:color="auto"/>
            <w:right w:val="none" w:sz="0" w:space="0" w:color="auto"/>
          </w:divBdr>
          <w:divsChild>
            <w:div w:id="2079595791">
              <w:marLeft w:val="0"/>
              <w:marRight w:val="0"/>
              <w:marTop w:val="0"/>
              <w:marBottom w:val="0"/>
              <w:divBdr>
                <w:top w:val="none" w:sz="0" w:space="0" w:color="auto"/>
                <w:left w:val="none" w:sz="0" w:space="0" w:color="auto"/>
                <w:bottom w:val="none" w:sz="0" w:space="0" w:color="auto"/>
                <w:right w:val="none" w:sz="0" w:space="0" w:color="auto"/>
              </w:divBdr>
              <w:divsChild>
                <w:div w:id="1997104895">
                  <w:marLeft w:val="0"/>
                  <w:marRight w:val="0"/>
                  <w:marTop w:val="0"/>
                  <w:marBottom w:val="0"/>
                  <w:divBdr>
                    <w:top w:val="none" w:sz="0" w:space="0" w:color="auto"/>
                    <w:left w:val="none" w:sz="0" w:space="0" w:color="auto"/>
                    <w:bottom w:val="none" w:sz="0" w:space="0" w:color="auto"/>
                    <w:right w:val="none" w:sz="0" w:space="0" w:color="auto"/>
                  </w:divBdr>
                  <w:divsChild>
                    <w:div w:id="871966572">
                      <w:marLeft w:val="0"/>
                      <w:marRight w:val="0"/>
                      <w:marTop w:val="0"/>
                      <w:marBottom w:val="0"/>
                      <w:divBdr>
                        <w:top w:val="none" w:sz="0" w:space="0" w:color="auto"/>
                        <w:left w:val="none" w:sz="0" w:space="0" w:color="auto"/>
                        <w:bottom w:val="none" w:sz="0" w:space="0" w:color="auto"/>
                        <w:right w:val="none" w:sz="0" w:space="0" w:color="auto"/>
                      </w:divBdr>
                      <w:divsChild>
                        <w:div w:id="1741441174">
                          <w:marLeft w:val="0"/>
                          <w:marRight w:val="0"/>
                          <w:marTop w:val="0"/>
                          <w:marBottom w:val="0"/>
                          <w:divBdr>
                            <w:top w:val="none" w:sz="0" w:space="0" w:color="auto"/>
                            <w:left w:val="none" w:sz="0" w:space="0" w:color="auto"/>
                            <w:bottom w:val="none" w:sz="0" w:space="0" w:color="auto"/>
                            <w:right w:val="none" w:sz="0" w:space="0" w:color="auto"/>
                          </w:divBdr>
                          <w:divsChild>
                            <w:div w:id="622199804">
                              <w:marLeft w:val="0"/>
                              <w:marRight w:val="0"/>
                              <w:marTop w:val="0"/>
                              <w:marBottom w:val="0"/>
                              <w:divBdr>
                                <w:top w:val="none" w:sz="0" w:space="0" w:color="auto"/>
                                <w:left w:val="none" w:sz="0" w:space="0" w:color="auto"/>
                                <w:bottom w:val="none" w:sz="0" w:space="0" w:color="auto"/>
                                <w:right w:val="none" w:sz="0" w:space="0" w:color="auto"/>
                              </w:divBdr>
                              <w:divsChild>
                                <w:div w:id="902566007">
                                  <w:marLeft w:val="0"/>
                                  <w:marRight w:val="0"/>
                                  <w:marTop w:val="0"/>
                                  <w:marBottom w:val="0"/>
                                  <w:divBdr>
                                    <w:top w:val="none" w:sz="0" w:space="0" w:color="auto"/>
                                    <w:left w:val="none" w:sz="0" w:space="0" w:color="auto"/>
                                    <w:bottom w:val="none" w:sz="0" w:space="0" w:color="auto"/>
                                    <w:right w:val="none" w:sz="0" w:space="0" w:color="auto"/>
                                  </w:divBdr>
                                  <w:divsChild>
                                    <w:div w:id="17654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35115">
      <w:bodyDiv w:val="1"/>
      <w:marLeft w:val="0"/>
      <w:marRight w:val="0"/>
      <w:marTop w:val="0"/>
      <w:marBottom w:val="0"/>
      <w:divBdr>
        <w:top w:val="none" w:sz="0" w:space="0" w:color="auto"/>
        <w:left w:val="none" w:sz="0" w:space="0" w:color="auto"/>
        <w:bottom w:val="none" w:sz="0" w:space="0" w:color="auto"/>
        <w:right w:val="none" w:sz="0" w:space="0" w:color="auto"/>
      </w:divBdr>
    </w:div>
    <w:div w:id="143359014">
      <w:bodyDiv w:val="1"/>
      <w:marLeft w:val="0"/>
      <w:marRight w:val="0"/>
      <w:marTop w:val="0"/>
      <w:marBottom w:val="0"/>
      <w:divBdr>
        <w:top w:val="none" w:sz="0" w:space="0" w:color="auto"/>
        <w:left w:val="none" w:sz="0" w:space="0" w:color="auto"/>
        <w:bottom w:val="none" w:sz="0" w:space="0" w:color="auto"/>
        <w:right w:val="none" w:sz="0" w:space="0" w:color="auto"/>
      </w:divBdr>
      <w:divsChild>
        <w:div w:id="426123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70666">
      <w:bodyDiv w:val="1"/>
      <w:marLeft w:val="0"/>
      <w:marRight w:val="0"/>
      <w:marTop w:val="0"/>
      <w:marBottom w:val="0"/>
      <w:divBdr>
        <w:top w:val="none" w:sz="0" w:space="0" w:color="auto"/>
        <w:left w:val="none" w:sz="0" w:space="0" w:color="auto"/>
        <w:bottom w:val="none" w:sz="0" w:space="0" w:color="auto"/>
        <w:right w:val="none" w:sz="0" w:space="0" w:color="auto"/>
      </w:divBdr>
    </w:div>
    <w:div w:id="151604799">
      <w:bodyDiv w:val="1"/>
      <w:marLeft w:val="0"/>
      <w:marRight w:val="0"/>
      <w:marTop w:val="0"/>
      <w:marBottom w:val="0"/>
      <w:divBdr>
        <w:top w:val="none" w:sz="0" w:space="0" w:color="auto"/>
        <w:left w:val="none" w:sz="0" w:space="0" w:color="auto"/>
        <w:bottom w:val="none" w:sz="0" w:space="0" w:color="auto"/>
        <w:right w:val="none" w:sz="0" w:space="0" w:color="auto"/>
      </w:divBdr>
      <w:divsChild>
        <w:div w:id="24807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33846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902435">
          <w:blockQuote w:val="1"/>
          <w:marLeft w:val="720"/>
          <w:marRight w:val="720"/>
          <w:marTop w:val="100"/>
          <w:marBottom w:val="100"/>
          <w:divBdr>
            <w:top w:val="none" w:sz="0" w:space="0" w:color="auto"/>
            <w:left w:val="none" w:sz="0" w:space="0" w:color="auto"/>
            <w:bottom w:val="none" w:sz="0" w:space="0" w:color="auto"/>
            <w:right w:val="none" w:sz="0" w:space="0" w:color="auto"/>
          </w:divBdr>
        </w:div>
        <w:div w:id="67253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506258">
          <w:blockQuote w:val="1"/>
          <w:marLeft w:val="720"/>
          <w:marRight w:val="720"/>
          <w:marTop w:val="100"/>
          <w:marBottom w:val="100"/>
          <w:divBdr>
            <w:top w:val="none" w:sz="0" w:space="0" w:color="auto"/>
            <w:left w:val="none" w:sz="0" w:space="0" w:color="auto"/>
            <w:bottom w:val="none" w:sz="0" w:space="0" w:color="auto"/>
            <w:right w:val="none" w:sz="0" w:space="0" w:color="auto"/>
          </w:divBdr>
        </w:div>
        <w:div w:id="597449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959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72250883">
          <w:blockQuote w:val="1"/>
          <w:marLeft w:val="720"/>
          <w:marRight w:val="720"/>
          <w:marTop w:val="100"/>
          <w:marBottom w:val="100"/>
          <w:divBdr>
            <w:top w:val="none" w:sz="0" w:space="0" w:color="auto"/>
            <w:left w:val="none" w:sz="0" w:space="0" w:color="auto"/>
            <w:bottom w:val="none" w:sz="0" w:space="0" w:color="auto"/>
            <w:right w:val="none" w:sz="0" w:space="0" w:color="auto"/>
          </w:divBdr>
        </w:div>
        <w:div w:id="30594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598946526">
          <w:blockQuote w:val="1"/>
          <w:marLeft w:val="720"/>
          <w:marRight w:val="720"/>
          <w:marTop w:val="100"/>
          <w:marBottom w:val="100"/>
          <w:divBdr>
            <w:top w:val="none" w:sz="0" w:space="0" w:color="auto"/>
            <w:left w:val="none" w:sz="0" w:space="0" w:color="auto"/>
            <w:bottom w:val="none" w:sz="0" w:space="0" w:color="auto"/>
            <w:right w:val="none" w:sz="0" w:space="0" w:color="auto"/>
          </w:divBdr>
        </w:div>
        <w:div w:id="388043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595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85870">
      <w:bodyDiv w:val="1"/>
      <w:marLeft w:val="0"/>
      <w:marRight w:val="0"/>
      <w:marTop w:val="0"/>
      <w:marBottom w:val="0"/>
      <w:divBdr>
        <w:top w:val="none" w:sz="0" w:space="0" w:color="auto"/>
        <w:left w:val="none" w:sz="0" w:space="0" w:color="auto"/>
        <w:bottom w:val="none" w:sz="0" w:space="0" w:color="auto"/>
        <w:right w:val="none" w:sz="0" w:space="0" w:color="auto"/>
      </w:divBdr>
    </w:div>
    <w:div w:id="190456527">
      <w:bodyDiv w:val="1"/>
      <w:marLeft w:val="0"/>
      <w:marRight w:val="0"/>
      <w:marTop w:val="0"/>
      <w:marBottom w:val="0"/>
      <w:divBdr>
        <w:top w:val="none" w:sz="0" w:space="0" w:color="auto"/>
        <w:left w:val="none" w:sz="0" w:space="0" w:color="auto"/>
        <w:bottom w:val="none" w:sz="0" w:space="0" w:color="auto"/>
        <w:right w:val="none" w:sz="0" w:space="0" w:color="auto"/>
      </w:divBdr>
      <w:divsChild>
        <w:div w:id="556286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960096">
          <w:blockQuote w:val="1"/>
          <w:marLeft w:val="720"/>
          <w:marRight w:val="720"/>
          <w:marTop w:val="100"/>
          <w:marBottom w:val="100"/>
          <w:divBdr>
            <w:top w:val="none" w:sz="0" w:space="0" w:color="auto"/>
            <w:left w:val="none" w:sz="0" w:space="0" w:color="auto"/>
            <w:bottom w:val="none" w:sz="0" w:space="0" w:color="auto"/>
            <w:right w:val="none" w:sz="0" w:space="0" w:color="auto"/>
          </w:divBdr>
        </w:div>
        <w:div w:id="2388359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27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55020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4101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568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11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99835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644616">
          <w:blockQuote w:val="1"/>
          <w:marLeft w:val="720"/>
          <w:marRight w:val="720"/>
          <w:marTop w:val="100"/>
          <w:marBottom w:val="100"/>
          <w:divBdr>
            <w:top w:val="none" w:sz="0" w:space="0" w:color="auto"/>
            <w:left w:val="none" w:sz="0" w:space="0" w:color="auto"/>
            <w:bottom w:val="none" w:sz="0" w:space="0" w:color="auto"/>
            <w:right w:val="none" w:sz="0" w:space="0" w:color="auto"/>
          </w:divBdr>
        </w:div>
        <w:div w:id="348607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297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842465">
      <w:bodyDiv w:val="1"/>
      <w:marLeft w:val="0"/>
      <w:marRight w:val="0"/>
      <w:marTop w:val="0"/>
      <w:marBottom w:val="0"/>
      <w:divBdr>
        <w:top w:val="none" w:sz="0" w:space="0" w:color="auto"/>
        <w:left w:val="none" w:sz="0" w:space="0" w:color="auto"/>
        <w:bottom w:val="none" w:sz="0" w:space="0" w:color="auto"/>
        <w:right w:val="none" w:sz="0" w:space="0" w:color="auto"/>
      </w:divBdr>
    </w:div>
    <w:div w:id="206987881">
      <w:bodyDiv w:val="1"/>
      <w:marLeft w:val="0"/>
      <w:marRight w:val="0"/>
      <w:marTop w:val="0"/>
      <w:marBottom w:val="0"/>
      <w:divBdr>
        <w:top w:val="none" w:sz="0" w:space="0" w:color="auto"/>
        <w:left w:val="none" w:sz="0" w:space="0" w:color="auto"/>
        <w:bottom w:val="none" w:sz="0" w:space="0" w:color="auto"/>
        <w:right w:val="none" w:sz="0" w:space="0" w:color="auto"/>
      </w:divBdr>
    </w:div>
    <w:div w:id="208884269">
      <w:bodyDiv w:val="1"/>
      <w:marLeft w:val="0"/>
      <w:marRight w:val="0"/>
      <w:marTop w:val="0"/>
      <w:marBottom w:val="0"/>
      <w:divBdr>
        <w:top w:val="none" w:sz="0" w:space="0" w:color="auto"/>
        <w:left w:val="none" w:sz="0" w:space="0" w:color="auto"/>
        <w:bottom w:val="none" w:sz="0" w:space="0" w:color="auto"/>
        <w:right w:val="none" w:sz="0" w:space="0" w:color="auto"/>
      </w:divBdr>
      <w:divsChild>
        <w:div w:id="6936553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3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7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495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52667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9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36243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684482">
          <w:blockQuote w:val="1"/>
          <w:marLeft w:val="720"/>
          <w:marRight w:val="720"/>
          <w:marTop w:val="100"/>
          <w:marBottom w:val="100"/>
          <w:divBdr>
            <w:top w:val="none" w:sz="0" w:space="0" w:color="auto"/>
            <w:left w:val="none" w:sz="0" w:space="0" w:color="auto"/>
            <w:bottom w:val="none" w:sz="0" w:space="0" w:color="auto"/>
            <w:right w:val="none" w:sz="0" w:space="0" w:color="auto"/>
          </w:divBdr>
        </w:div>
        <w:div w:id="591740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025049">
      <w:bodyDiv w:val="1"/>
      <w:marLeft w:val="0"/>
      <w:marRight w:val="0"/>
      <w:marTop w:val="0"/>
      <w:marBottom w:val="0"/>
      <w:divBdr>
        <w:top w:val="none" w:sz="0" w:space="0" w:color="auto"/>
        <w:left w:val="none" w:sz="0" w:space="0" w:color="auto"/>
        <w:bottom w:val="none" w:sz="0" w:space="0" w:color="auto"/>
        <w:right w:val="none" w:sz="0" w:space="0" w:color="auto"/>
      </w:divBdr>
    </w:div>
    <w:div w:id="251397757">
      <w:bodyDiv w:val="1"/>
      <w:marLeft w:val="0"/>
      <w:marRight w:val="0"/>
      <w:marTop w:val="0"/>
      <w:marBottom w:val="0"/>
      <w:divBdr>
        <w:top w:val="none" w:sz="0" w:space="0" w:color="auto"/>
        <w:left w:val="none" w:sz="0" w:space="0" w:color="auto"/>
        <w:bottom w:val="none" w:sz="0" w:space="0" w:color="auto"/>
        <w:right w:val="none" w:sz="0" w:space="0" w:color="auto"/>
      </w:divBdr>
    </w:div>
    <w:div w:id="267276306">
      <w:bodyDiv w:val="1"/>
      <w:marLeft w:val="0"/>
      <w:marRight w:val="0"/>
      <w:marTop w:val="0"/>
      <w:marBottom w:val="0"/>
      <w:divBdr>
        <w:top w:val="none" w:sz="0" w:space="0" w:color="auto"/>
        <w:left w:val="none" w:sz="0" w:space="0" w:color="auto"/>
        <w:bottom w:val="none" w:sz="0" w:space="0" w:color="auto"/>
        <w:right w:val="none" w:sz="0" w:space="0" w:color="auto"/>
      </w:divBdr>
      <w:divsChild>
        <w:div w:id="1370688779">
          <w:marLeft w:val="360"/>
          <w:marRight w:val="0"/>
          <w:marTop w:val="200"/>
          <w:marBottom w:val="0"/>
          <w:divBdr>
            <w:top w:val="none" w:sz="0" w:space="0" w:color="auto"/>
            <w:left w:val="none" w:sz="0" w:space="0" w:color="auto"/>
            <w:bottom w:val="none" w:sz="0" w:space="0" w:color="auto"/>
            <w:right w:val="none" w:sz="0" w:space="0" w:color="auto"/>
          </w:divBdr>
        </w:div>
        <w:div w:id="1848326949">
          <w:marLeft w:val="360"/>
          <w:marRight w:val="0"/>
          <w:marTop w:val="200"/>
          <w:marBottom w:val="0"/>
          <w:divBdr>
            <w:top w:val="none" w:sz="0" w:space="0" w:color="auto"/>
            <w:left w:val="none" w:sz="0" w:space="0" w:color="auto"/>
            <w:bottom w:val="none" w:sz="0" w:space="0" w:color="auto"/>
            <w:right w:val="none" w:sz="0" w:space="0" w:color="auto"/>
          </w:divBdr>
        </w:div>
        <w:div w:id="425343264">
          <w:marLeft w:val="360"/>
          <w:marRight w:val="0"/>
          <w:marTop w:val="200"/>
          <w:marBottom w:val="0"/>
          <w:divBdr>
            <w:top w:val="none" w:sz="0" w:space="0" w:color="auto"/>
            <w:left w:val="none" w:sz="0" w:space="0" w:color="auto"/>
            <w:bottom w:val="none" w:sz="0" w:space="0" w:color="auto"/>
            <w:right w:val="none" w:sz="0" w:space="0" w:color="auto"/>
          </w:divBdr>
        </w:div>
        <w:div w:id="1610236094">
          <w:marLeft w:val="360"/>
          <w:marRight w:val="0"/>
          <w:marTop w:val="200"/>
          <w:marBottom w:val="0"/>
          <w:divBdr>
            <w:top w:val="none" w:sz="0" w:space="0" w:color="auto"/>
            <w:left w:val="none" w:sz="0" w:space="0" w:color="auto"/>
            <w:bottom w:val="none" w:sz="0" w:space="0" w:color="auto"/>
            <w:right w:val="none" w:sz="0" w:space="0" w:color="auto"/>
          </w:divBdr>
        </w:div>
        <w:div w:id="1765295740">
          <w:marLeft w:val="360"/>
          <w:marRight w:val="0"/>
          <w:marTop w:val="200"/>
          <w:marBottom w:val="0"/>
          <w:divBdr>
            <w:top w:val="none" w:sz="0" w:space="0" w:color="auto"/>
            <w:left w:val="none" w:sz="0" w:space="0" w:color="auto"/>
            <w:bottom w:val="none" w:sz="0" w:space="0" w:color="auto"/>
            <w:right w:val="none" w:sz="0" w:space="0" w:color="auto"/>
          </w:divBdr>
        </w:div>
      </w:divsChild>
    </w:div>
    <w:div w:id="275718876">
      <w:bodyDiv w:val="1"/>
      <w:marLeft w:val="0"/>
      <w:marRight w:val="0"/>
      <w:marTop w:val="0"/>
      <w:marBottom w:val="0"/>
      <w:divBdr>
        <w:top w:val="none" w:sz="0" w:space="0" w:color="auto"/>
        <w:left w:val="none" w:sz="0" w:space="0" w:color="auto"/>
        <w:bottom w:val="none" w:sz="0" w:space="0" w:color="auto"/>
        <w:right w:val="none" w:sz="0" w:space="0" w:color="auto"/>
      </w:divBdr>
      <w:divsChild>
        <w:div w:id="147866876">
          <w:marLeft w:val="0"/>
          <w:marRight w:val="0"/>
          <w:marTop w:val="0"/>
          <w:marBottom w:val="0"/>
          <w:divBdr>
            <w:top w:val="none" w:sz="0" w:space="0" w:color="auto"/>
            <w:left w:val="none" w:sz="0" w:space="0" w:color="auto"/>
            <w:bottom w:val="none" w:sz="0" w:space="0" w:color="auto"/>
            <w:right w:val="none" w:sz="0" w:space="0" w:color="auto"/>
          </w:divBdr>
          <w:divsChild>
            <w:div w:id="1944918475">
              <w:marLeft w:val="0"/>
              <w:marRight w:val="0"/>
              <w:marTop w:val="0"/>
              <w:marBottom w:val="0"/>
              <w:divBdr>
                <w:top w:val="none" w:sz="0" w:space="0" w:color="auto"/>
                <w:left w:val="none" w:sz="0" w:space="0" w:color="auto"/>
                <w:bottom w:val="none" w:sz="0" w:space="0" w:color="auto"/>
                <w:right w:val="none" w:sz="0" w:space="0" w:color="auto"/>
              </w:divBdr>
              <w:divsChild>
                <w:div w:id="1417248153">
                  <w:marLeft w:val="0"/>
                  <w:marRight w:val="0"/>
                  <w:marTop w:val="0"/>
                  <w:marBottom w:val="0"/>
                  <w:divBdr>
                    <w:top w:val="none" w:sz="0" w:space="0" w:color="auto"/>
                    <w:left w:val="none" w:sz="0" w:space="0" w:color="auto"/>
                    <w:bottom w:val="none" w:sz="0" w:space="0" w:color="auto"/>
                    <w:right w:val="none" w:sz="0" w:space="0" w:color="auto"/>
                  </w:divBdr>
                  <w:divsChild>
                    <w:div w:id="223100107">
                      <w:marLeft w:val="0"/>
                      <w:marRight w:val="0"/>
                      <w:marTop w:val="0"/>
                      <w:marBottom w:val="0"/>
                      <w:divBdr>
                        <w:top w:val="none" w:sz="0" w:space="0" w:color="auto"/>
                        <w:left w:val="none" w:sz="0" w:space="0" w:color="auto"/>
                        <w:bottom w:val="none" w:sz="0" w:space="0" w:color="auto"/>
                        <w:right w:val="none" w:sz="0" w:space="0" w:color="auto"/>
                      </w:divBdr>
                      <w:divsChild>
                        <w:div w:id="1633250849">
                          <w:marLeft w:val="0"/>
                          <w:marRight w:val="0"/>
                          <w:marTop w:val="0"/>
                          <w:marBottom w:val="0"/>
                          <w:divBdr>
                            <w:top w:val="none" w:sz="0" w:space="0" w:color="auto"/>
                            <w:left w:val="none" w:sz="0" w:space="0" w:color="auto"/>
                            <w:bottom w:val="none" w:sz="0" w:space="0" w:color="auto"/>
                            <w:right w:val="none" w:sz="0" w:space="0" w:color="auto"/>
                          </w:divBdr>
                          <w:divsChild>
                            <w:div w:id="1862628499">
                              <w:marLeft w:val="0"/>
                              <w:marRight w:val="0"/>
                              <w:marTop w:val="0"/>
                              <w:marBottom w:val="0"/>
                              <w:divBdr>
                                <w:top w:val="none" w:sz="0" w:space="0" w:color="auto"/>
                                <w:left w:val="none" w:sz="0" w:space="0" w:color="auto"/>
                                <w:bottom w:val="none" w:sz="0" w:space="0" w:color="auto"/>
                                <w:right w:val="none" w:sz="0" w:space="0" w:color="auto"/>
                              </w:divBdr>
                              <w:divsChild>
                                <w:div w:id="55012436">
                                  <w:marLeft w:val="0"/>
                                  <w:marRight w:val="0"/>
                                  <w:marTop w:val="0"/>
                                  <w:marBottom w:val="0"/>
                                  <w:divBdr>
                                    <w:top w:val="none" w:sz="0" w:space="0" w:color="auto"/>
                                    <w:left w:val="none" w:sz="0" w:space="0" w:color="auto"/>
                                    <w:bottom w:val="none" w:sz="0" w:space="0" w:color="auto"/>
                                    <w:right w:val="none" w:sz="0" w:space="0" w:color="auto"/>
                                  </w:divBdr>
                                  <w:divsChild>
                                    <w:div w:id="12967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338435">
      <w:bodyDiv w:val="1"/>
      <w:marLeft w:val="0"/>
      <w:marRight w:val="0"/>
      <w:marTop w:val="0"/>
      <w:marBottom w:val="0"/>
      <w:divBdr>
        <w:top w:val="none" w:sz="0" w:space="0" w:color="auto"/>
        <w:left w:val="none" w:sz="0" w:space="0" w:color="auto"/>
        <w:bottom w:val="none" w:sz="0" w:space="0" w:color="auto"/>
        <w:right w:val="none" w:sz="0" w:space="0" w:color="auto"/>
      </w:divBdr>
    </w:div>
    <w:div w:id="319189355">
      <w:bodyDiv w:val="1"/>
      <w:marLeft w:val="0"/>
      <w:marRight w:val="0"/>
      <w:marTop w:val="0"/>
      <w:marBottom w:val="0"/>
      <w:divBdr>
        <w:top w:val="none" w:sz="0" w:space="0" w:color="auto"/>
        <w:left w:val="none" w:sz="0" w:space="0" w:color="auto"/>
        <w:bottom w:val="none" w:sz="0" w:space="0" w:color="auto"/>
        <w:right w:val="none" w:sz="0" w:space="0" w:color="auto"/>
      </w:divBdr>
      <w:divsChild>
        <w:div w:id="129794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73748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64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80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78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579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720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34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795795">
          <w:blockQuote w:val="1"/>
          <w:marLeft w:val="720"/>
          <w:marRight w:val="720"/>
          <w:marTop w:val="100"/>
          <w:marBottom w:val="100"/>
          <w:divBdr>
            <w:top w:val="none" w:sz="0" w:space="0" w:color="auto"/>
            <w:left w:val="none" w:sz="0" w:space="0" w:color="auto"/>
            <w:bottom w:val="none" w:sz="0" w:space="0" w:color="auto"/>
            <w:right w:val="none" w:sz="0" w:space="0" w:color="auto"/>
          </w:divBdr>
        </w:div>
        <w:div w:id="776562703">
          <w:blockQuote w:val="1"/>
          <w:marLeft w:val="720"/>
          <w:marRight w:val="720"/>
          <w:marTop w:val="100"/>
          <w:marBottom w:val="100"/>
          <w:divBdr>
            <w:top w:val="none" w:sz="0" w:space="0" w:color="auto"/>
            <w:left w:val="none" w:sz="0" w:space="0" w:color="auto"/>
            <w:bottom w:val="none" w:sz="0" w:space="0" w:color="auto"/>
            <w:right w:val="none" w:sz="0" w:space="0" w:color="auto"/>
          </w:divBdr>
        </w:div>
        <w:div w:id="84956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743631">
          <w:blockQuote w:val="1"/>
          <w:marLeft w:val="720"/>
          <w:marRight w:val="720"/>
          <w:marTop w:val="100"/>
          <w:marBottom w:val="100"/>
          <w:divBdr>
            <w:top w:val="none" w:sz="0" w:space="0" w:color="auto"/>
            <w:left w:val="none" w:sz="0" w:space="0" w:color="auto"/>
            <w:bottom w:val="none" w:sz="0" w:space="0" w:color="auto"/>
            <w:right w:val="none" w:sz="0" w:space="0" w:color="auto"/>
          </w:divBdr>
        </w:div>
        <w:div w:id="711461976">
          <w:blockQuote w:val="1"/>
          <w:marLeft w:val="720"/>
          <w:marRight w:val="720"/>
          <w:marTop w:val="100"/>
          <w:marBottom w:val="100"/>
          <w:divBdr>
            <w:top w:val="none" w:sz="0" w:space="0" w:color="auto"/>
            <w:left w:val="none" w:sz="0" w:space="0" w:color="auto"/>
            <w:bottom w:val="none" w:sz="0" w:space="0" w:color="auto"/>
            <w:right w:val="none" w:sz="0" w:space="0" w:color="auto"/>
          </w:divBdr>
        </w:div>
        <w:div w:id="569583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467415">
      <w:bodyDiv w:val="1"/>
      <w:marLeft w:val="0"/>
      <w:marRight w:val="0"/>
      <w:marTop w:val="0"/>
      <w:marBottom w:val="0"/>
      <w:divBdr>
        <w:top w:val="none" w:sz="0" w:space="0" w:color="auto"/>
        <w:left w:val="none" w:sz="0" w:space="0" w:color="auto"/>
        <w:bottom w:val="none" w:sz="0" w:space="0" w:color="auto"/>
        <w:right w:val="none" w:sz="0" w:space="0" w:color="auto"/>
      </w:divBdr>
      <w:divsChild>
        <w:div w:id="1129282624">
          <w:marLeft w:val="360"/>
          <w:marRight w:val="0"/>
          <w:marTop w:val="200"/>
          <w:marBottom w:val="0"/>
          <w:divBdr>
            <w:top w:val="none" w:sz="0" w:space="0" w:color="auto"/>
            <w:left w:val="none" w:sz="0" w:space="0" w:color="auto"/>
            <w:bottom w:val="none" w:sz="0" w:space="0" w:color="auto"/>
            <w:right w:val="none" w:sz="0" w:space="0" w:color="auto"/>
          </w:divBdr>
        </w:div>
        <w:div w:id="987394038">
          <w:marLeft w:val="1080"/>
          <w:marRight w:val="0"/>
          <w:marTop w:val="100"/>
          <w:marBottom w:val="0"/>
          <w:divBdr>
            <w:top w:val="none" w:sz="0" w:space="0" w:color="auto"/>
            <w:left w:val="none" w:sz="0" w:space="0" w:color="auto"/>
            <w:bottom w:val="none" w:sz="0" w:space="0" w:color="auto"/>
            <w:right w:val="none" w:sz="0" w:space="0" w:color="auto"/>
          </w:divBdr>
        </w:div>
        <w:div w:id="1710494999">
          <w:marLeft w:val="1080"/>
          <w:marRight w:val="0"/>
          <w:marTop w:val="100"/>
          <w:marBottom w:val="0"/>
          <w:divBdr>
            <w:top w:val="none" w:sz="0" w:space="0" w:color="auto"/>
            <w:left w:val="none" w:sz="0" w:space="0" w:color="auto"/>
            <w:bottom w:val="none" w:sz="0" w:space="0" w:color="auto"/>
            <w:right w:val="none" w:sz="0" w:space="0" w:color="auto"/>
          </w:divBdr>
        </w:div>
      </w:divsChild>
    </w:div>
    <w:div w:id="328794669">
      <w:bodyDiv w:val="1"/>
      <w:marLeft w:val="0"/>
      <w:marRight w:val="0"/>
      <w:marTop w:val="0"/>
      <w:marBottom w:val="0"/>
      <w:divBdr>
        <w:top w:val="none" w:sz="0" w:space="0" w:color="auto"/>
        <w:left w:val="none" w:sz="0" w:space="0" w:color="auto"/>
        <w:bottom w:val="none" w:sz="0" w:space="0" w:color="auto"/>
        <w:right w:val="none" w:sz="0" w:space="0" w:color="auto"/>
      </w:divBdr>
      <w:divsChild>
        <w:div w:id="1538347261">
          <w:marLeft w:val="0"/>
          <w:marRight w:val="0"/>
          <w:marTop w:val="0"/>
          <w:marBottom w:val="0"/>
          <w:divBdr>
            <w:top w:val="none" w:sz="0" w:space="0" w:color="auto"/>
            <w:left w:val="none" w:sz="0" w:space="0" w:color="auto"/>
            <w:bottom w:val="none" w:sz="0" w:space="0" w:color="auto"/>
            <w:right w:val="none" w:sz="0" w:space="0" w:color="auto"/>
          </w:divBdr>
          <w:divsChild>
            <w:div w:id="81444638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330790890">
      <w:bodyDiv w:val="1"/>
      <w:marLeft w:val="0"/>
      <w:marRight w:val="0"/>
      <w:marTop w:val="0"/>
      <w:marBottom w:val="0"/>
      <w:divBdr>
        <w:top w:val="none" w:sz="0" w:space="0" w:color="auto"/>
        <w:left w:val="none" w:sz="0" w:space="0" w:color="auto"/>
        <w:bottom w:val="none" w:sz="0" w:space="0" w:color="auto"/>
        <w:right w:val="none" w:sz="0" w:space="0" w:color="auto"/>
      </w:divBdr>
      <w:divsChild>
        <w:div w:id="1332103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48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606">
          <w:blockQuote w:val="1"/>
          <w:marLeft w:val="720"/>
          <w:marRight w:val="720"/>
          <w:marTop w:val="100"/>
          <w:marBottom w:val="100"/>
          <w:divBdr>
            <w:top w:val="none" w:sz="0" w:space="0" w:color="auto"/>
            <w:left w:val="none" w:sz="0" w:space="0" w:color="auto"/>
            <w:bottom w:val="none" w:sz="0" w:space="0" w:color="auto"/>
            <w:right w:val="none" w:sz="0" w:space="0" w:color="auto"/>
          </w:divBdr>
        </w:div>
        <w:div w:id="531922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58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032152">
          <w:blockQuote w:val="1"/>
          <w:marLeft w:val="720"/>
          <w:marRight w:val="720"/>
          <w:marTop w:val="100"/>
          <w:marBottom w:val="100"/>
          <w:divBdr>
            <w:top w:val="none" w:sz="0" w:space="0" w:color="auto"/>
            <w:left w:val="none" w:sz="0" w:space="0" w:color="auto"/>
            <w:bottom w:val="none" w:sz="0" w:space="0" w:color="auto"/>
            <w:right w:val="none" w:sz="0" w:space="0" w:color="auto"/>
          </w:divBdr>
        </w:div>
        <w:div w:id="345132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908672">
          <w:blockQuote w:val="1"/>
          <w:marLeft w:val="720"/>
          <w:marRight w:val="720"/>
          <w:marTop w:val="100"/>
          <w:marBottom w:val="100"/>
          <w:divBdr>
            <w:top w:val="none" w:sz="0" w:space="0" w:color="auto"/>
            <w:left w:val="none" w:sz="0" w:space="0" w:color="auto"/>
            <w:bottom w:val="none" w:sz="0" w:space="0" w:color="auto"/>
            <w:right w:val="none" w:sz="0" w:space="0" w:color="auto"/>
          </w:divBdr>
        </w:div>
        <w:div w:id="724254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039021">
          <w:blockQuote w:val="1"/>
          <w:marLeft w:val="720"/>
          <w:marRight w:val="720"/>
          <w:marTop w:val="100"/>
          <w:marBottom w:val="100"/>
          <w:divBdr>
            <w:top w:val="none" w:sz="0" w:space="0" w:color="auto"/>
            <w:left w:val="none" w:sz="0" w:space="0" w:color="auto"/>
            <w:bottom w:val="none" w:sz="0" w:space="0" w:color="auto"/>
            <w:right w:val="none" w:sz="0" w:space="0" w:color="auto"/>
          </w:divBdr>
        </w:div>
        <w:div w:id="347758356">
          <w:blockQuote w:val="1"/>
          <w:marLeft w:val="720"/>
          <w:marRight w:val="720"/>
          <w:marTop w:val="100"/>
          <w:marBottom w:val="100"/>
          <w:divBdr>
            <w:top w:val="none" w:sz="0" w:space="0" w:color="auto"/>
            <w:left w:val="none" w:sz="0" w:space="0" w:color="auto"/>
            <w:bottom w:val="none" w:sz="0" w:space="0" w:color="auto"/>
            <w:right w:val="none" w:sz="0" w:space="0" w:color="auto"/>
          </w:divBdr>
        </w:div>
        <w:div w:id="494148540">
          <w:blockQuote w:val="1"/>
          <w:marLeft w:val="720"/>
          <w:marRight w:val="720"/>
          <w:marTop w:val="100"/>
          <w:marBottom w:val="100"/>
          <w:divBdr>
            <w:top w:val="none" w:sz="0" w:space="0" w:color="auto"/>
            <w:left w:val="none" w:sz="0" w:space="0" w:color="auto"/>
            <w:bottom w:val="none" w:sz="0" w:space="0" w:color="auto"/>
            <w:right w:val="none" w:sz="0" w:space="0" w:color="auto"/>
          </w:divBdr>
        </w:div>
        <w:div w:id="444928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5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478324">
          <w:blockQuote w:val="1"/>
          <w:marLeft w:val="720"/>
          <w:marRight w:val="720"/>
          <w:marTop w:val="100"/>
          <w:marBottom w:val="100"/>
          <w:divBdr>
            <w:top w:val="none" w:sz="0" w:space="0" w:color="auto"/>
            <w:left w:val="none" w:sz="0" w:space="0" w:color="auto"/>
            <w:bottom w:val="none" w:sz="0" w:space="0" w:color="auto"/>
            <w:right w:val="none" w:sz="0" w:space="0" w:color="auto"/>
          </w:divBdr>
        </w:div>
        <w:div w:id="32756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458693084">
          <w:blockQuote w:val="1"/>
          <w:marLeft w:val="720"/>
          <w:marRight w:val="720"/>
          <w:marTop w:val="100"/>
          <w:marBottom w:val="100"/>
          <w:divBdr>
            <w:top w:val="none" w:sz="0" w:space="0" w:color="auto"/>
            <w:left w:val="none" w:sz="0" w:space="0" w:color="auto"/>
            <w:bottom w:val="none" w:sz="0" w:space="0" w:color="auto"/>
            <w:right w:val="none" w:sz="0" w:space="0" w:color="auto"/>
          </w:divBdr>
        </w:div>
        <w:div w:id="54310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54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3727759">
      <w:bodyDiv w:val="1"/>
      <w:marLeft w:val="0"/>
      <w:marRight w:val="0"/>
      <w:marTop w:val="0"/>
      <w:marBottom w:val="0"/>
      <w:divBdr>
        <w:top w:val="none" w:sz="0" w:space="0" w:color="auto"/>
        <w:left w:val="none" w:sz="0" w:space="0" w:color="auto"/>
        <w:bottom w:val="none" w:sz="0" w:space="0" w:color="auto"/>
        <w:right w:val="none" w:sz="0" w:space="0" w:color="auto"/>
      </w:divBdr>
    </w:div>
    <w:div w:id="354579055">
      <w:bodyDiv w:val="1"/>
      <w:marLeft w:val="0"/>
      <w:marRight w:val="0"/>
      <w:marTop w:val="0"/>
      <w:marBottom w:val="0"/>
      <w:divBdr>
        <w:top w:val="none" w:sz="0" w:space="0" w:color="auto"/>
        <w:left w:val="none" w:sz="0" w:space="0" w:color="auto"/>
        <w:bottom w:val="none" w:sz="0" w:space="0" w:color="auto"/>
        <w:right w:val="none" w:sz="0" w:space="0" w:color="auto"/>
      </w:divBdr>
      <w:divsChild>
        <w:div w:id="1394085482">
          <w:marLeft w:val="0"/>
          <w:marRight w:val="0"/>
          <w:marTop w:val="0"/>
          <w:marBottom w:val="0"/>
          <w:divBdr>
            <w:top w:val="none" w:sz="0" w:space="0" w:color="auto"/>
            <w:left w:val="none" w:sz="0" w:space="0" w:color="auto"/>
            <w:bottom w:val="none" w:sz="0" w:space="0" w:color="auto"/>
            <w:right w:val="none" w:sz="0" w:space="0" w:color="auto"/>
          </w:divBdr>
          <w:divsChild>
            <w:div w:id="1674916282">
              <w:marLeft w:val="0"/>
              <w:marRight w:val="0"/>
              <w:marTop w:val="0"/>
              <w:marBottom w:val="150"/>
              <w:divBdr>
                <w:top w:val="none" w:sz="0" w:space="0" w:color="auto"/>
                <w:left w:val="none" w:sz="0" w:space="0" w:color="auto"/>
                <w:bottom w:val="none" w:sz="0" w:space="0" w:color="auto"/>
                <w:right w:val="none" w:sz="0" w:space="0" w:color="auto"/>
              </w:divBdr>
              <w:divsChild>
                <w:div w:id="1789202536">
                  <w:marLeft w:val="0"/>
                  <w:marRight w:val="0"/>
                  <w:marTop w:val="0"/>
                  <w:marBottom w:val="0"/>
                  <w:divBdr>
                    <w:top w:val="none" w:sz="0" w:space="0" w:color="auto"/>
                    <w:left w:val="none" w:sz="0" w:space="0" w:color="auto"/>
                    <w:bottom w:val="none" w:sz="0" w:space="0" w:color="auto"/>
                    <w:right w:val="none" w:sz="0" w:space="0" w:color="auto"/>
                  </w:divBdr>
                  <w:divsChild>
                    <w:div w:id="2050841122">
                      <w:marLeft w:val="0"/>
                      <w:marRight w:val="0"/>
                      <w:marTop w:val="0"/>
                      <w:marBottom w:val="300"/>
                      <w:divBdr>
                        <w:top w:val="none" w:sz="0" w:space="0" w:color="auto"/>
                        <w:left w:val="none" w:sz="0" w:space="0" w:color="auto"/>
                        <w:bottom w:val="none" w:sz="0" w:space="0" w:color="auto"/>
                        <w:right w:val="none" w:sz="0" w:space="0" w:color="auto"/>
                      </w:divBdr>
                      <w:divsChild>
                        <w:div w:id="1545555670">
                          <w:marLeft w:val="-120"/>
                          <w:marRight w:val="-120"/>
                          <w:marTop w:val="0"/>
                          <w:marBottom w:val="0"/>
                          <w:divBdr>
                            <w:top w:val="none" w:sz="0" w:space="0" w:color="auto"/>
                            <w:left w:val="none" w:sz="0" w:space="0" w:color="auto"/>
                            <w:bottom w:val="none" w:sz="0" w:space="0" w:color="auto"/>
                            <w:right w:val="none" w:sz="0" w:space="0" w:color="auto"/>
                          </w:divBdr>
                          <w:divsChild>
                            <w:div w:id="133448481">
                              <w:marLeft w:val="0"/>
                              <w:marRight w:val="0"/>
                              <w:marTop w:val="0"/>
                              <w:marBottom w:val="0"/>
                              <w:divBdr>
                                <w:top w:val="none" w:sz="0" w:space="0" w:color="auto"/>
                                <w:left w:val="none" w:sz="0" w:space="0" w:color="auto"/>
                                <w:bottom w:val="none" w:sz="0" w:space="0" w:color="auto"/>
                                <w:right w:val="none" w:sz="0" w:space="0" w:color="auto"/>
                              </w:divBdr>
                              <w:divsChild>
                                <w:div w:id="1468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098849">
      <w:bodyDiv w:val="1"/>
      <w:marLeft w:val="0"/>
      <w:marRight w:val="0"/>
      <w:marTop w:val="0"/>
      <w:marBottom w:val="0"/>
      <w:divBdr>
        <w:top w:val="none" w:sz="0" w:space="0" w:color="auto"/>
        <w:left w:val="none" w:sz="0" w:space="0" w:color="auto"/>
        <w:bottom w:val="none" w:sz="0" w:space="0" w:color="auto"/>
        <w:right w:val="none" w:sz="0" w:space="0" w:color="auto"/>
      </w:divBdr>
      <w:divsChild>
        <w:div w:id="1997957867">
          <w:marLeft w:val="360"/>
          <w:marRight w:val="0"/>
          <w:marTop w:val="200"/>
          <w:marBottom w:val="0"/>
          <w:divBdr>
            <w:top w:val="none" w:sz="0" w:space="0" w:color="auto"/>
            <w:left w:val="none" w:sz="0" w:space="0" w:color="auto"/>
            <w:bottom w:val="none" w:sz="0" w:space="0" w:color="auto"/>
            <w:right w:val="none" w:sz="0" w:space="0" w:color="auto"/>
          </w:divBdr>
        </w:div>
        <w:div w:id="1937669401">
          <w:marLeft w:val="360"/>
          <w:marRight w:val="0"/>
          <w:marTop w:val="200"/>
          <w:marBottom w:val="0"/>
          <w:divBdr>
            <w:top w:val="none" w:sz="0" w:space="0" w:color="auto"/>
            <w:left w:val="none" w:sz="0" w:space="0" w:color="auto"/>
            <w:bottom w:val="none" w:sz="0" w:space="0" w:color="auto"/>
            <w:right w:val="none" w:sz="0" w:space="0" w:color="auto"/>
          </w:divBdr>
        </w:div>
        <w:div w:id="595020582">
          <w:marLeft w:val="360"/>
          <w:marRight w:val="0"/>
          <w:marTop w:val="200"/>
          <w:marBottom w:val="0"/>
          <w:divBdr>
            <w:top w:val="none" w:sz="0" w:space="0" w:color="auto"/>
            <w:left w:val="none" w:sz="0" w:space="0" w:color="auto"/>
            <w:bottom w:val="none" w:sz="0" w:space="0" w:color="auto"/>
            <w:right w:val="none" w:sz="0" w:space="0" w:color="auto"/>
          </w:divBdr>
        </w:div>
        <w:div w:id="382603747">
          <w:marLeft w:val="360"/>
          <w:marRight w:val="0"/>
          <w:marTop w:val="200"/>
          <w:marBottom w:val="0"/>
          <w:divBdr>
            <w:top w:val="none" w:sz="0" w:space="0" w:color="auto"/>
            <w:left w:val="none" w:sz="0" w:space="0" w:color="auto"/>
            <w:bottom w:val="none" w:sz="0" w:space="0" w:color="auto"/>
            <w:right w:val="none" w:sz="0" w:space="0" w:color="auto"/>
          </w:divBdr>
        </w:div>
        <w:div w:id="348222766">
          <w:marLeft w:val="360"/>
          <w:marRight w:val="0"/>
          <w:marTop w:val="200"/>
          <w:marBottom w:val="0"/>
          <w:divBdr>
            <w:top w:val="none" w:sz="0" w:space="0" w:color="auto"/>
            <w:left w:val="none" w:sz="0" w:space="0" w:color="auto"/>
            <w:bottom w:val="none" w:sz="0" w:space="0" w:color="auto"/>
            <w:right w:val="none" w:sz="0" w:space="0" w:color="auto"/>
          </w:divBdr>
        </w:div>
      </w:divsChild>
    </w:div>
    <w:div w:id="387144208">
      <w:bodyDiv w:val="1"/>
      <w:marLeft w:val="0"/>
      <w:marRight w:val="0"/>
      <w:marTop w:val="0"/>
      <w:marBottom w:val="0"/>
      <w:divBdr>
        <w:top w:val="none" w:sz="0" w:space="0" w:color="auto"/>
        <w:left w:val="none" w:sz="0" w:space="0" w:color="auto"/>
        <w:bottom w:val="none" w:sz="0" w:space="0" w:color="auto"/>
        <w:right w:val="none" w:sz="0" w:space="0" w:color="auto"/>
      </w:divBdr>
    </w:div>
    <w:div w:id="396829814">
      <w:bodyDiv w:val="1"/>
      <w:marLeft w:val="0"/>
      <w:marRight w:val="0"/>
      <w:marTop w:val="0"/>
      <w:marBottom w:val="0"/>
      <w:divBdr>
        <w:top w:val="none" w:sz="0" w:space="0" w:color="auto"/>
        <w:left w:val="none" w:sz="0" w:space="0" w:color="auto"/>
        <w:bottom w:val="none" w:sz="0" w:space="0" w:color="auto"/>
        <w:right w:val="none" w:sz="0" w:space="0" w:color="auto"/>
      </w:divBdr>
      <w:divsChild>
        <w:div w:id="1875658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331022">
          <w:blockQuote w:val="1"/>
          <w:marLeft w:val="720"/>
          <w:marRight w:val="720"/>
          <w:marTop w:val="100"/>
          <w:marBottom w:val="100"/>
          <w:divBdr>
            <w:top w:val="none" w:sz="0" w:space="0" w:color="auto"/>
            <w:left w:val="none" w:sz="0" w:space="0" w:color="auto"/>
            <w:bottom w:val="none" w:sz="0" w:space="0" w:color="auto"/>
            <w:right w:val="none" w:sz="0" w:space="0" w:color="auto"/>
          </w:divBdr>
        </w:div>
        <w:div w:id="3875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793909220">
          <w:blockQuote w:val="1"/>
          <w:marLeft w:val="720"/>
          <w:marRight w:val="720"/>
          <w:marTop w:val="100"/>
          <w:marBottom w:val="100"/>
          <w:divBdr>
            <w:top w:val="none" w:sz="0" w:space="0" w:color="auto"/>
            <w:left w:val="none" w:sz="0" w:space="0" w:color="auto"/>
            <w:bottom w:val="none" w:sz="0" w:space="0" w:color="auto"/>
            <w:right w:val="none" w:sz="0" w:space="0" w:color="auto"/>
          </w:divBdr>
        </w:div>
        <w:div w:id="566453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69689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940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147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190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993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285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1726484">
      <w:bodyDiv w:val="1"/>
      <w:marLeft w:val="0"/>
      <w:marRight w:val="0"/>
      <w:marTop w:val="0"/>
      <w:marBottom w:val="0"/>
      <w:divBdr>
        <w:top w:val="none" w:sz="0" w:space="0" w:color="auto"/>
        <w:left w:val="none" w:sz="0" w:space="0" w:color="auto"/>
        <w:bottom w:val="none" w:sz="0" w:space="0" w:color="auto"/>
        <w:right w:val="none" w:sz="0" w:space="0" w:color="auto"/>
      </w:divBdr>
      <w:divsChild>
        <w:div w:id="1954511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552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60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82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253878">
      <w:bodyDiv w:val="1"/>
      <w:marLeft w:val="0"/>
      <w:marRight w:val="0"/>
      <w:marTop w:val="0"/>
      <w:marBottom w:val="0"/>
      <w:divBdr>
        <w:top w:val="none" w:sz="0" w:space="0" w:color="auto"/>
        <w:left w:val="none" w:sz="0" w:space="0" w:color="auto"/>
        <w:bottom w:val="none" w:sz="0" w:space="0" w:color="auto"/>
        <w:right w:val="none" w:sz="0" w:space="0" w:color="auto"/>
      </w:divBdr>
      <w:divsChild>
        <w:div w:id="752971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095484">
      <w:bodyDiv w:val="1"/>
      <w:marLeft w:val="0"/>
      <w:marRight w:val="0"/>
      <w:marTop w:val="0"/>
      <w:marBottom w:val="0"/>
      <w:divBdr>
        <w:top w:val="none" w:sz="0" w:space="0" w:color="auto"/>
        <w:left w:val="none" w:sz="0" w:space="0" w:color="auto"/>
        <w:bottom w:val="none" w:sz="0" w:space="0" w:color="auto"/>
        <w:right w:val="none" w:sz="0" w:space="0" w:color="auto"/>
      </w:divBdr>
      <w:divsChild>
        <w:div w:id="1490517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34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5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44298951">
          <w:blockQuote w:val="1"/>
          <w:marLeft w:val="720"/>
          <w:marRight w:val="720"/>
          <w:marTop w:val="100"/>
          <w:marBottom w:val="100"/>
          <w:divBdr>
            <w:top w:val="none" w:sz="0" w:space="0" w:color="auto"/>
            <w:left w:val="none" w:sz="0" w:space="0" w:color="auto"/>
            <w:bottom w:val="none" w:sz="0" w:space="0" w:color="auto"/>
            <w:right w:val="none" w:sz="0" w:space="0" w:color="auto"/>
          </w:divBdr>
        </w:div>
        <w:div w:id="440634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0281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407">
          <w:blockQuote w:val="1"/>
          <w:marLeft w:val="720"/>
          <w:marRight w:val="720"/>
          <w:marTop w:val="100"/>
          <w:marBottom w:val="100"/>
          <w:divBdr>
            <w:top w:val="none" w:sz="0" w:space="0" w:color="auto"/>
            <w:left w:val="none" w:sz="0" w:space="0" w:color="auto"/>
            <w:bottom w:val="none" w:sz="0" w:space="0" w:color="auto"/>
            <w:right w:val="none" w:sz="0" w:space="0" w:color="auto"/>
          </w:divBdr>
        </w:div>
        <w:div w:id="242030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0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845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173040">
      <w:bodyDiv w:val="1"/>
      <w:marLeft w:val="0"/>
      <w:marRight w:val="0"/>
      <w:marTop w:val="0"/>
      <w:marBottom w:val="0"/>
      <w:divBdr>
        <w:top w:val="none" w:sz="0" w:space="0" w:color="auto"/>
        <w:left w:val="none" w:sz="0" w:space="0" w:color="auto"/>
        <w:bottom w:val="none" w:sz="0" w:space="0" w:color="auto"/>
        <w:right w:val="none" w:sz="0" w:space="0" w:color="auto"/>
      </w:divBdr>
      <w:divsChild>
        <w:div w:id="454641680">
          <w:marLeft w:val="0"/>
          <w:marRight w:val="0"/>
          <w:marTop w:val="0"/>
          <w:marBottom w:val="0"/>
          <w:divBdr>
            <w:top w:val="none" w:sz="0" w:space="0" w:color="auto"/>
            <w:left w:val="none" w:sz="0" w:space="0" w:color="auto"/>
            <w:bottom w:val="none" w:sz="0" w:space="0" w:color="auto"/>
            <w:right w:val="none" w:sz="0" w:space="0" w:color="auto"/>
          </w:divBdr>
          <w:divsChild>
            <w:div w:id="1928147639">
              <w:marLeft w:val="0"/>
              <w:marRight w:val="0"/>
              <w:marTop w:val="100"/>
              <w:marBottom w:val="100"/>
              <w:divBdr>
                <w:top w:val="none" w:sz="0" w:space="0" w:color="auto"/>
                <w:left w:val="none" w:sz="0" w:space="0" w:color="auto"/>
                <w:bottom w:val="none" w:sz="0" w:space="0" w:color="auto"/>
                <w:right w:val="none" w:sz="0" w:space="0" w:color="auto"/>
              </w:divBdr>
              <w:divsChild>
                <w:div w:id="76051350">
                  <w:marLeft w:val="0"/>
                  <w:marRight w:val="0"/>
                  <w:marTop w:val="0"/>
                  <w:marBottom w:val="0"/>
                  <w:divBdr>
                    <w:top w:val="none" w:sz="0" w:space="0" w:color="auto"/>
                    <w:left w:val="none" w:sz="0" w:space="0" w:color="auto"/>
                    <w:bottom w:val="none" w:sz="0" w:space="0" w:color="auto"/>
                    <w:right w:val="none" w:sz="0" w:space="0" w:color="auto"/>
                  </w:divBdr>
                  <w:divsChild>
                    <w:div w:id="985624524">
                      <w:marLeft w:val="0"/>
                      <w:marRight w:val="0"/>
                      <w:marTop w:val="0"/>
                      <w:marBottom w:val="0"/>
                      <w:divBdr>
                        <w:top w:val="none" w:sz="0" w:space="0" w:color="auto"/>
                        <w:left w:val="none" w:sz="0" w:space="0" w:color="auto"/>
                        <w:bottom w:val="none" w:sz="0" w:space="0" w:color="auto"/>
                        <w:right w:val="none" w:sz="0" w:space="0" w:color="auto"/>
                      </w:divBdr>
                      <w:divsChild>
                        <w:div w:id="294987356">
                          <w:marLeft w:val="0"/>
                          <w:marRight w:val="0"/>
                          <w:marTop w:val="0"/>
                          <w:marBottom w:val="0"/>
                          <w:divBdr>
                            <w:top w:val="none" w:sz="0" w:space="0" w:color="auto"/>
                            <w:left w:val="none" w:sz="0" w:space="0" w:color="auto"/>
                            <w:bottom w:val="none" w:sz="0" w:space="0" w:color="auto"/>
                            <w:right w:val="none" w:sz="0" w:space="0" w:color="auto"/>
                          </w:divBdr>
                          <w:divsChild>
                            <w:div w:id="162622011">
                              <w:marLeft w:val="0"/>
                              <w:marRight w:val="0"/>
                              <w:marTop w:val="0"/>
                              <w:marBottom w:val="0"/>
                              <w:divBdr>
                                <w:top w:val="none" w:sz="0" w:space="0" w:color="auto"/>
                                <w:left w:val="none" w:sz="0" w:space="0" w:color="auto"/>
                                <w:bottom w:val="none" w:sz="0" w:space="0" w:color="auto"/>
                                <w:right w:val="none" w:sz="0" w:space="0" w:color="auto"/>
                              </w:divBdr>
                              <w:divsChild>
                                <w:div w:id="1250039099">
                                  <w:marLeft w:val="0"/>
                                  <w:marRight w:val="0"/>
                                  <w:marTop w:val="0"/>
                                  <w:marBottom w:val="0"/>
                                  <w:divBdr>
                                    <w:top w:val="none" w:sz="0" w:space="0" w:color="auto"/>
                                    <w:left w:val="none" w:sz="0" w:space="0" w:color="auto"/>
                                    <w:bottom w:val="none" w:sz="0" w:space="0" w:color="auto"/>
                                    <w:right w:val="none" w:sz="0" w:space="0" w:color="auto"/>
                                  </w:divBdr>
                                  <w:divsChild>
                                    <w:div w:id="1897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425687">
      <w:bodyDiv w:val="1"/>
      <w:marLeft w:val="0"/>
      <w:marRight w:val="0"/>
      <w:marTop w:val="0"/>
      <w:marBottom w:val="0"/>
      <w:divBdr>
        <w:top w:val="none" w:sz="0" w:space="0" w:color="auto"/>
        <w:left w:val="none" w:sz="0" w:space="0" w:color="auto"/>
        <w:bottom w:val="none" w:sz="0" w:space="0" w:color="auto"/>
        <w:right w:val="none" w:sz="0" w:space="0" w:color="auto"/>
      </w:divBdr>
    </w:div>
    <w:div w:id="458959412">
      <w:bodyDiv w:val="1"/>
      <w:marLeft w:val="0"/>
      <w:marRight w:val="0"/>
      <w:marTop w:val="0"/>
      <w:marBottom w:val="0"/>
      <w:divBdr>
        <w:top w:val="none" w:sz="0" w:space="0" w:color="auto"/>
        <w:left w:val="none" w:sz="0" w:space="0" w:color="auto"/>
        <w:bottom w:val="none" w:sz="0" w:space="0" w:color="auto"/>
        <w:right w:val="none" w:sz="0" w:space="0" w:color="auto"/>
      </w:divBdr>
      <w:divsChild>
        <w:div w:id="1465539331">
          <w:marLeft w:val="0"/>
          <w:marRight w:val="0"/>
          <w:marTop w:val="0"/>
          <w:marBottom w:val="0"/>
          <w:divBdr>
            <w:top w:val="none" w:sz="0" w:space="0" w:color="auto"/>
            <w:left w:val="none" w:sz="0" w:space="0" w:color="auto"/>
            <w:bottom w:val="none" w:sz="0" w:space="0" w:color="auto"/>
            <w:right w:val="none" w:sz="0" w:space="0" w:color="auto"/>
          </w:divBdr>
          <w:divsChild>
            <w:div w:id="392506517">
              <w:marLeft w:val="0"/>
              <w:marRight w:val="0"/>
              <w:marTop w:val="0"/>
              <w:marBottom w:val="0"/>
              <w:divBdr>
                <w:top w:val="none" w:sz="0" w:space="0" w:color="auto"/>
                <w:left w:val="none" w:sz="0" w:space="0" w:color="auto"/>
                <w:bottom w:val="none" w:sz="0" w:space="0" w:color="auto"/>
                <w:right w:val="none" w:sz="0" w:space="0" w:color="auto"/>
              </w:divBdr>
              <w:divsChild>
                <w:div w:id="1714966871">
                  <w:marLeft w:val="0"/>
                  <w:marRight w:val="0"/>
                  <w:marTop w:val="0"/>
                  <w:marBottom w:val="0"/>
                  <w:divBdr>
                    <w:top w:val="none" w:sz="0" w:space="0" w:color="auto"/>
                    <w:left w:val="none" w:sz="0" w:space="0" w:color="auto"/>
                    <w:bottom w:val="none" w:sz="0" w:space="0" w:color="auto"/>
                    <w:right w:val="none" w:sz="0" w:space="0" w:color="auto"/>
                  </w:divBdr>
                  <w:divsChild>
                    <w:div w:id="1867601678">
                      <w:marLeft w:val="0"/>
                      <w:marRight w:val="0"/>
                      <w:marTop w:val="0"/>
                      <w:marBottom w:val="0"/>
                      <w:divBdr>
                        <w:top w:val="none" w:sz="0" w:space="0" w:color="auto"/>
                        <w:left w:val="none" w:sz="0" w:space="0" w:color="auto"/>
                        <w:bottom w:val="none" w:sz="0" w:space="0" w:color="auto"/>
                        <w:right w:val="none" w:sz="0" w:space="0" w:color="auto"/>
                      </w:divBdr>
                      <w:divsChild>
                        <w:div w:id="1808085462">
                          <w:marLeft w:val="0"/>
                          <w:marRight w:val="0"/>
                          <w:marTop w:val="0"/>
                          <w:marBottom w:val="0"/>
                          <w:divBdr>
                            <w:top w:val="none" w:sz="0" w:space="0" w:color="auto"/>
                            <w:left w:val="none" w:sz="0" w:space="0" w:color="auto"/>
                            <w:bottom w:val="none" w:sz="0" w:space="0" w:color="auto"/>
                            <w:right w:val="none" w:sz="0" w:space="0" w:color="auto"/>
                          </w:divBdr>
                          <w:divsChild>
                            <w:div w:id="795563924">
                              <w:marLeft w:val="0"/>
                              <w:marRight w:val="0"/>
                              <w:marTop w:val="0"/>
                              <w:marBottom w:val="0"/>
                              <w:divBdr>
                                <w:top w:val="none" w:sz="0" w:space="0" w:color="auto"/>
                                <w:left w:val="none" w:sz="0" w:space="0" w:color="auto"/>
                                <w:bottom w:val="none" w:sz="0" w:space="0" w:color="auto"/>
                                <w:right w:val="none" w:sz="0" w:space="0" w:color="auto"/>
                              </w:divBdr>
                              <w:divsChild>
                                <w:div w:id="1231694832">
                                  <w:marLeft w:val="0"/>
                                  <w:marRight w:val="0"/>
                                  <w:marTop w:val="0"/>
                                  <w:marBottom w:val="0"/>
                                  <w:divBdr>
                                    <w:top w:val="none" w:sz="0" w:space="0" w:color="auto"/>
                                    <w:left w:val="none" w:sz="0" w:space="0" w:color="auto"/>
                                    <w:bottom w:val="none" w:sz="0" w:space="0" w:color="auto"/>
                                    <w:right w:val="none" w:sz="0" w:space="0" w:color="auto"/>
                                  </w:divBdr>
                                  <w:divsChild>
                                    <w:div w:id="2123571071">
                                      <w:marLeft w:val="0"/>
                                      <w:marRight w:val="0"/>
                                      <w:marTop w:val="0"/>
                                      <w:marBottom w:val="0"/>
                                      <w:divBdr>
                                        <w:top w:val="none" w:sz="0" w:space="0" w:color="auto"/>
                                        <w:left w:val="none" w:sz="0" w:space="0" w:color="auto"/>
                                        <w:bottom w:val="none" w:sz="0" w:space="0" w:color="auto"/>
                                        <w:right w:val="none" w:sz="0" w:space="0" w:color="auto"/>
                                      </w:divBdr>
                                    </w:div>
                                    <w:div w:id="17055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445096">
      <w:bodyDiv w:val="1"/>
      <w:marLeft w:val="0"/>
      <w:marRight w:val="0"/>
      <w:marTop w:val="0"/>
      <w:marBottom w:val="0"/>
      <w:divBdr>
        <w:top w:val="none" w:sz="0" w:space="0" w:color="auto"/>
        <w:left w:val="none" w:sz="0" w:space="0" w:color="auto"/>
        <w:bottom w:val="none" w:sz="0" w:space="0" w:color="auto"/>
        <w:right w:val="none" w:sz="0" w:space="0" w:color="auto"/>
      </w:divBdr>
      <w:divsChild>
        <w:div w:id="592325340">
          <w:marLeft w:val="360"/>
          <w:marRight w:val="0"/>
          <w:marTop w:val="200"/>
          <w:marBottom w:val="0"/>
          <w:divBdr>
            <w:top w:val="none" w:sz="0" w:space="0" w:color="auto"/>
            <w:left w:val="none" w:sz="0" w:space="0" w:color="auto"/>
            <w:bottom w:val="none" w:sz="0" w:space="0" w:color="auto"/>
            <w:right w:val="none" w:sz="0" w:space="0" w:color="auto"/>
          </w:divBdr>
        </w:div>
        <w:div w:id="1202665597">
          <w:marLeft w:val="360"/>
          <w:marRight w:val="0"/>
          <w:marTop w:val="200"/>
          <w:marBottom w:val="0"/>
          <w:divBdr>
            <w:top w:val="none" w:sz="0" w:space="0" w:color="auto"/>
            <w:left w:val="none" w:sz="0" w:space="0" w:color="auto"/>
            <w:bottom w:val="none" w:sz="0" w:space="0" w:color="auto"/>
            <w:right w:val="none" w:sz="0" w:space="0" w:color="auto"/>
          </w:divBdr>
        </w:div>
      </w:divsChild>
    </w:div>
    <w:div w:id="478885139">
      <w:bodyDiv w:val="1"/>
      <w:marLeft w:val="0"/>
      <w:marRight w:val="0"/>
      <w:marTop w:val="0"/>
      <w:marBottom w:val="0"/>
      <w:divBdr>
        <w:top w:val="none" w:sz="0" w:space="0" w:color="auto"/>
        <w:left w:val="none" w:sz="0" w:space="0" w:color="auto"/>
        <w:bottom w:val="none" w:sz="0" w:space="0" w:color="auto"/>
        <w:right w:val="none" w:sz="0" w:space="0" w:color="auto"/>
      </w:divBdr>
      <w:divsChild>
        <w:div w:id="1858616785">
          <w:marLeft w:val="0"/>
          <w:marRight w:val="0"/>
          <w:marTop w:val="0"/>
          <w:marBottom w:val="0"/>
          <w:divBdr>
            <w:top w:val="none" w:sz="0" w:space="0" w:color="auto"/>
            <w:left w:val="none" w:sz="0" w:space="0" w:color="auto"/>
            <w:bottom w:val="none" w:sz="0" w:space="0" w:color="auto"/>
            <w:right w:val="none" w:sz="0" w:space="0" w:color="auto"/>
          </w:divBdr>
          <w:divsChild>
            <w:div w:id="58480238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524443308">
      <w:bodyDiv w:val="1"/>
      <w:marLeft w:val="0"/>
      <w:marRight w:val="0"/>
      <w:marTop w:val="0"/>
      <w:marBottom w:val="0"/>
      <w:divBdr>
        <w:top w:val="none" w:sz="0" w:space="0" w:color="auto"/>
        <w:left w:val="none" w:sz="0" w:space="0" w:color="auto"/>
        <w:bottom w:val="none" w:sz="0" w:space="0" w:color="auto"/>
        <w:right w:val="none" w:sz="0" w:space="0" w:color="auto"/>
      </w:divBdr>
    </w:div>
    <w:div w:id="530845824">
      <w:bodyDiv w:val="1"/>
      <w:marLeft w:val="0"/>
      <w:marRight w:val="0"/>
      <w:marTop w:val="0"/>
      <w:marBottom w:val="0"/>
      <w:divBdr>
        <w:top w:val="none" w:sz="0" w:space="0" w:color="auto"/>
        <w:left w:val="none" w:sz="0" w:space="0" w:color="auto"/>
        <w:bottom w:val="none" w:sz="0" w:space="0" w:color="auto"/>
        <w:right w:val="none" w:sz="0" w:space="0" w:color="auto"/>
      </w:divBdr>
    </w:div>
    <w:div w:id="540478755">
      <w:bodyDiv w:val="1"/>
      <w:marLeft w:val="0"/>
      <w:marRight w:val="0"/>
      <w:marTop w:val="0"/>
      <w:marBottom w:val="0"/>
      <w:divBdr>
        <w:top w:val="none" w:sz="0" w:space="0" w:color="auto"/>
        <w:left w:val="none" w:sz="0" w:space="0" w:color="auto"/>
        <w:bottom w:val="none" w:sz="0" w:space="0" w:color="auto"/>
        <w:right w:val="none" w:sz="0" w:space="0" w:color="auto"/>
      </w:divBdr>
    </w:div>
    <w:div w:id="557395278">
      <w:bodyDiv w:val="1"/>
      <w:marLeft w:val="0"/>
      <w:marRight w:val="0"/>
      <w:marTop w:val="0"/>
      <w:marBottom w:val="0"/>
      <w:divBdr>
        <w:top w:val="none" w:sz="0" w:space="0" w:color="auto"/>
        <w:left w:val="none" w:sz="0" w:space="0" w:color="auto"/>
        <w:bottom w:val="none" w:sz="0" w:space="0" w:color="auto"/>
        <w:right w:val="none" w:sz="0" w:space="0" w:color="auto"/>
      </w:divBdr>
      <w:divsChild>
        <w:div w:id="1694263187">
          <w:marLeft w:val="0"/>
          <w:marRight w:val="0"/>
          <w:marTop w:val="0"/>
          <w:marBottom w:val="0"/>
          <w:divBdr>
            <w:top w:val="none" w:sz="0" w:space="0" w:color="auto"/>
            <w:left w:val="none" w:sz="0" w:space="0" w:color="auto"/>
            <w:bottom w:val="none" w:sz="0" w:space="0" w:color="auto"/>
            <w:right w:val="none" w:sz="0" w:space="0" w:color="auto"/>
          </w:divBdr>
          <w:divsChild>
            <w:div w:id="542602321">
              <w:marLeft w:val="0"/>
              <w:marRight w:val="0"/>
              <w:marTop w:val="0"/>
              <w:marBottom w:val="0"/>
              <w:divBdr>
                <w:top w:val="none" w:sz="0" w:space="0" w:color="auto"/>
                <w:left w:val="none" w:sz="0" w:space="0" w:color="auto"/>
                <w:bottom w:val="none" w:sz="0" w:space="0" w:color="auto"/>
                <w:right w:val="none" w:sz="0" w:space="0" w:color="auto"/>
              </w:divBdr>
              <w:divsChild>
                <w:div w:id="1144278384">
                  <w:marLeft w:val="0"/>
                  <w:marRight w:val="0"/>
                  <w:marTop w:val="0"/>
                  <w:marBottom w:val="0"/>
                  <w:divBdr>
                    <w:top w:val="none" w:sz="0" w:space="0" w:color="auto"/>
                    <w:left w:val="none" w:sz="0" w:space="0" w:color="auto"/>
                    <w:bottom w:val="none" w:sz="0" w:space="0" w:color="auto"/>
                    <w:right w:val="none" w:sz="0" w:space="0" w:color="auto"/>
                  </w:divBdr>
                </w:div>
                <w:div w:id="530151416">
                  <w:marLeft w:val="300"/>
                  <w:marRight w:val="0"/>
                  <w:marTop w:val="0"/>
                  <w:marBottom w:val="0"/>
                  <w:divBdr>
                    <w:top w:val="none" w:sz="0" w:space="0" w:color="auto"/>
                    <w:left w:val="none" w:sz="0" w:space="0" w:color="auto"/>
                    <w:bottom w:val="none" w:sz="0" w:space="0" w:color="auto"/>
                    <w:right w:val="none" w:sz="0" w:space="0" w:color="auto"/>
                  </w:divBdr>
                  <w:divsChild>
                    <w:div w:id="1126849473">
                      <w:marLeft w:val="0"/>
                      <w:marRight w:val="0"/>
                      <w:marTop w:val="0"/>
                      <w:marBottom w:val="0"/>
                      <w:divBdr>
                        <w:top w:val="none" w:sz="0" w:space="0" w:color="auto"/>
                        <w:left w:val="none" w:sz="0" w:space="0" w:color="auto"/>
                        <w:bottom w:val="none" w:sz="0" w:space="0" w:color="auto"/>
                        <w:right w:val="none" w:sz="0" w:space="0" w:color="auto"/>
                      </w:divBdr>
                      <w:divsChild>
                        <w:div w:id="1901554626">
                          <w:marLeft w:val="0"/>
                          <w:marRight w:val="0"/>
                          <w:marTop w:val="0"/>
                          <w:marBottom w:val="0"/>
                          <w:divBdr>
                            <w:top w:val="none" w:sz="0" w:space="0" w:color="auto"/>
                            <w:left w:val="none" w:sz="0" w:space="0" w:color="auto"/>
                            <w:bottom w:val="none" w:sz="0" w:space="0" w:color="auto"/>
                            <w:right w:val="none" w:sz="0" w:space="0" w:color="auto"/>
                          </w:divBdr>
                        </w:div>
                        <w:div w:id="113333144">
                          <w:marLeft w:val="0"/>
                          <w:marRight w:val="0"/>
                          <w:marTop w:val="0"/>
                          <w:marBottom w:val="0"/>
                          <w:divBdr>
                            <w:top w:val="none" w:sz="0" w:space="0" w:color="auto"/>
                            <w:left w:val="none" w:sz="0" w:space="0" w:color="auto"/>
                            <w:bottom w:val="none" w:sz="0" w:space="0" w:color="auto"/>
                            <w:right w:val="none" w:sz="0" w:space="0" w:color="auto"/>
                          </w:divBdr>
                        </w:div>
                        <w:div w:id="1554929542">
                          <w:marLeft w:val="0"/>
                          <w:marRight w:val="0"/>
                          <w:marTop w:val="0"/>
                          <w:marBottom w:val="0"/>
                          <w:divBdr>
                            <w:top w:val="none" w:sz="0" w:space="0" w:color="auto"/>
                            <w:left w:val="none" w:sz="0" w:space="0" w:color="auto"/>
                            <w:bottom w:val="none" w:sz="0" w:space="0" w:color="auto"/>
                            <w:right w:val="none" w:sz="0" w:space="0" w:color="auto"/>
                          </w:divBdr>
                          <w:divsChild>
                            <w:div w:id="630356632">
                              <w:marLeft w:val="0"/>
                              <w:marRight w:val="0"/>
                              <w:marTop w:val="0"/>
                              <w:marBottom w:val="0"/>
                              <w:divBdr>
                                <w:top w:val="none" w:sz="0" w:space="0" w:color="auto"/>
                                <w:left w:val="none" w:sz="0" w:space="0" w:color="auto"/>
                                <w:bottom w:val="none" w:sz="0" w:space="0" w:color="auto"/>
                                <w:right w:val="none" w:sz="0" w:space="0" w:color="auto"/>
                              </w:divBdr>
                              <w:divsChild>
                                <w:div w:id="1426459309">
                                  <w:marLeft w:val="0"/>
                                  <w:marRight w:val="0"/>
                                  <w:marTop w:val="0"/>
                                  <w:marBottom w:val="0"/>
                                  <w:divBdr>
                                    <w:top w:val="none" w:sz="0" w:space="0" w:color="auto"/>
                                    <w:left w:val="none" w:sz="0" w:space="0" w:color="auto"/>
                                    <w:bottom w:val="none" w:sz="0" w:space="0" w:color="auto"/>
                                    <w:right w:val="none" w:sz="0" w:space="0" w:color="auto"/>
                                  </w:divBdr>
                                  <w:divsChild>
                                    <w:div w:id="44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175904">
      <w:bodyDiv w:val="1"/>
      <w:marLeft w:val="0"/>
      <w:marRight w:val="0"/>
      <w:marTop w:val="0"/>
      <w:marBottom w:val="0"/>
      <w:divBdr>
        <w:top w:val="none" w:sz="0" w:space="0" w:color="auto"/>
        <w:left w:val="none" w:sz="0" w:space="0" w:color="auto"/>
        <w:bottom w:val="none" w:sz="0" w:space="0" w:color="auto"/>
        <w:right w:val="none" w:sz="0" w:space="0" w:color="auto"/>
      </w:divBdr>
    </w:div>
    <w:div w:id="568808182">
      <w:bodyDiv w:val="1"/>
      <w:marLeft w:val="0"/>
      <w:marRight w:val="0"/>
      <w:marTop w:val="0"/>
      <w:marBottom w:val="0"/>
      <w:divBdr>
        <w:top w:val="none" w:sz="0" w:space="0" w:color="auto"/>
        <w:left w:val="none" w:sz="0" w:space="0" w:color="auto"/>
        <w:bottom w:val="none" w:sz="0" w:space="0" w:color="auto"/>
        <w:right w:val="none" w:sz="0" w:space="0" w:color="auto"/>
      </w:divBdr>
    </w:div>
    <w:div w:id="579797335">
      <w:bodyDiv w:val="1"/>
      <w:marLeft w:val="0"/>
      <w:marRight w:val="0"/>
      <w:marTop w:val="0"/>
      <w:marBottom w:val="0"/>
      <w:divBdr>
        <w:top w:val="none" w:sz="0" w:space="0" w:color="auto"/>
        <w:left w:val="none" w:sz="0" w:space="0" w:color="auto"/>
        <w:bottom w:val="none" w:sz="0" w:space="0" w:color="auto"/>
        <w:right w:val="none" w:sz="0" w:space="0" w:color="auto"/>
      </w:divBdr>
    </w:div>
    <w:div w:id="597760334">
      <w:bodyDiv w:val="1"/>
      <w:marLeft w:val="0"/>
      <w:marRight w:val="0"/>
      <w:marTop w:val="0"/>
      <w:marBottom w:val="0"/>
      <w:divBdr>
        <w:top w:val="none" w:sz="0" w:space="0" w:color="auto"/>
        <w:left w:val="none" w:sz="0" w:space="0" w:color="auto"/>
        <w:bottom w:val="none" w:sz="0" w:space="0" w:color="auto"/>
        <w:right w:val="none" w:sz="0" w:space="0" w:color="auto"/>
      </w:divBdr>
      <w:divsChild>
        <w:div w:id="423647129">
          <w:marLeft w:val="0"/>
          <w:marRight w:val="0"/>
          <w:marTop w:val="0"/>
          <w:marBottom w:val="0"/>
          <w:divBdr>
            <w:top w:val="none" w:sz="0" w:space="0" w:color="auto"/>
            <w:left w:val="none" w:sz="0" w:space="0" w:color="auto"/>
            <w:bottom w:val="none" w:sz="0" w:space="0" w:color="auto"/>
            <w:right w:val="none" w:sz="0" w:space="0" w:color="auto"/>
          </w:divBdr>
          <w:divsChild>
            <w:div w:id="1046753651">
              <w:marLeft w:val="0"/>
              <w:marRight w:val="0"/>
              <w:marTop w:val="0"/>
              <w:marBottom w:val="0"/>
              <w:divBdr>
                <w:top w:val="none" w:sz="0" w:space="0" w:color="auto"/>
                <w:left w:val="none" w:sz="0" w:space="0" w:color="auto"/>
                <w:bottom w:val="none" w:sz="0" w:space="0" w:color="auto"/>
                <w:right w:val="none" w:sz="0" w:space="0" w:color="auto"/>
              </w:divBdr>
              <w:divsChild>
                <w:div w:id="239826030">
                  <w:marLeft w:val="0"/>
                  <w:marRight w:val="0"/>
                  <w:marTop w:val="0"/>
                  <w:marBottom w:val="0"/>
                  <w:divBdr>
                    <w:top w:val="none" w:sz="0" w:space="0" w:color="auto"/>
                    <w:left w:val="none" w:sz="0" w:space="0" w:color="auto"/>
                    <w:bottom w:val="none" w:sz="0" w:space="0" w:color="auto"/>
                    <w:right w:val="none" w:sz="0" w:space="0" w:color="auto"/>
                  </w:divBdr>
                  <w:divsChild>
                    <w:div w:id="234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12771">
      <w:bodyDiv w:val="1"/>
      <w:marLeft w:val="0"/>
      <w:marRight w:val="0"/>
      <w:marTop w:val="0"/>
      <w:marBottom w:val="0"/>
      <w:divBdr>
        <w:top w:val="none" w:sz="0" w:space="0" w:color="auto"/>
        <w:left w:val="none" w:sz="0" w:space="0" w:color="auto"/>
        <w:bottom w:val="none" w:sz="0" w:space="0" w:color="auto"/>
        <w:right w:val="none" w:sz="0" w:space="0" w:color="auto"/>
      </w:divBdr>
    </w:div>
    <w:div w:id="622886004">
      <w:bodyDiv w:val="1"/>
      <w:marLeft w:val="0"/>
      <w:marRight w:val="0"/>
      <w:marTop w:val="0"/>
      <w:marBottom w:val="0"/>
      <w:divBdr>
        <w:top w:val="none" w:sz="0" w:space="0" w:color="auto"/>
        <w:left w:val="none" w:sz="0" w:space="0" w:color="auto"/>
        <w:bottom w:val="none" w:sz="0" w:space="0" w:color="auto"/>
        <w:right w:val="none" w:sz="0" w:space="0" w:color="auto"/>
      </w:divBdr>
    </w:div>
    <w:div w:id="643513398">
      <w:bodyDiv w:val="1"/>
      <w:marLeft w:val="0"/>
      <w:marRight w:val="0"/>
      <w:marTop w:val="0"/>
      <w:marBottom w:val="0"/>
      <w:divBdr>
        <w:top w:val="none" w:sz="0" w:space="0" w:color="auto"/>
        <w:left w:val="none" w:sz="0" w:space="0" w:color="auto"/>
        <w:bottom w:val="none" w:sz="0" w:space="0" w:color="auto"/>
        <w:right w:val="none" w:sz="0" w:space="0" w:color="auto"/>
      </w:divBdr>
      <w:divsChild>
        <w:div w:id="435058689">
          <w:marLeft w:val="0"/>
          <w:marRight w:val="0"/>
          <w:marTop w:val="0"/>
          <w:marBottom w:val="0"/>
          <w:divBdr>
            <w:top w:val="none" w:sz="0" w:space="0" w:color="auto"/>
            <w:left w:val="none" w:sz="0" w:space="0" w:color="auto"/>
            <w:bottom w:val="none" w:sz="0" w:space="0" w:color="auto"/>
            <w:right w:val="none" w:sz="0" w:space="0" w:color="auto"/>
          </w:divBdr>
        </w:div>
        <w:div w:id="1902473687">
          <w:marLeft w:val="0"/>
          <w:marRight w:val="0"/>
          <w:marTop w:val="0"/>
          <w:marBottom w:val="0"/>
          <w:divBdr>
            <w:top w:val="none" w:sz="0" w:space="0" w:color="auto"/>
            <w:left w:val="none" w:sz="0" w:space="0" w:color="auto"/>
            <w:bottom w:val="none" w:sz="0" w:space="0" w:color="auto"/>
            <w:right w:val="none" w:sz="0" w:space="0" w:color="auto"/>
          </w:divBdr>
        </w:div>
        <w:div w:id="1834293392">
          <w:marLeft w:val="0"/>
          <w:marRight w:val="0"/>
          <w:marTop w:val="0"/>
          <w:marBottom w:val="0"/>
          <w:divBdr>
            <w:top w:val="none" w:sz="0" w:space="0" w:color="auto"/>
            <w:left w:val="none" w:sz="0" w:space="0" w:color="auto"/>
            <w:bottom w:val="none" w:sz="0" w:space="0" w:color="auto"/>
            <w:right w:val="none" w:sz="0" w:space="0" w:color="auto"/>
          </w:divBdr>
        </w:div>
        <w:div w:id="1764911034">
          <w:marLeft w:val="0"/>
          <w:marRight w:val="0"/>
          <w:marTop w:val="0"/>
          <w:marBottom w:val="0"/>
          <w:divBdr>
            <w:top w:val="none" w:sz="0" w:space="0" w:color="auto"/>
            <w:left w:val="none" w:sz="0" w:space="0" w:color="auto"/>
            <w:bottom w:val="none" w:sz="0" w:space="0" w:color="auto"/>
            <w:right w:val="none" w:sz="0" w:space="0" w:color="auto"/>
          </w:divBdr>
        </w:div>
        <w:div w:id="1867911303">
          <w:marLeft w:val="0"/>
          <w:marRight w:val="0"/>
          <w:marTop w:val="0"/>
          <w:marBottom w:val="0"/>
          <w:divBdr>
            <w:top w:val="none" w:sz="0" w:space="0" w:color="auto"/>
            <w:left w:val="none" w:sz="0" w:space="0" w:color="auto"/>
            <w:bottom w:val="none" w:sz="0" w:space="0" w:color="auto"/>
            <w:right w:val="none" w:sz="0" w:space="0" w:color="auto"/>
          </w:divBdr>
        </w:div>
        <w:div w:id="618220574">
          <w:marLeft w:val="0"/>
          <w:marRight w:val="0"/>
          <w:marTop w:val="0"/>
          <w:marBottom w:val="0"/>
          <w:divBdr>
            <w:top w:val="none" w:sz="0" w:space="0" w:color="auto"/>
            <w:left w:val="none" w:sz="0" w:space="0" w:color="auto"/>
            <w:bottom w:val="none" w:sz="0" w:space="0" w:color="auto"/>
            <w:right w:val="none" w:sz="0" w:space="0" w:color="auto"/>
          </w:divBdr>
        </w:div>
        <w:div w:id="657415597">
          <w:marLeft w:val="0"/>
          <w:marRight w:val="0"/>
          <w:marTop w:val="0"/>
          <w:marBottom w:val="0"/>
          <w:divBdr>
            <w:top w:val="none" w:sz="0" w:space="0" w:color="auto"/>
            <w:left w:val="none" w:sz="0" w:space="0" w:color="auto"/>
            <w:bottom w:val="none" w:sz="0" w:space="0" w:color="auto"/>
            <w:right w:val="none" w:sz="0" w:space="0" w:color="auto"/>
          </w:divBdr>
        </w:div>
        <w:div w:id="1717923374">
          <w:marLeft w:val="0"/>
          <w:marRight w:val="0"/>
          <w:marTop w:val="0"/>
          <w:marBottom w:val="0"/>
          <w:divBdr>
            <w:top w:val="none" w:sz="0" w:space="0" w:color="auto"/>
            <w:left w:val="none" w:sz="0" w:space="0" w:color="auto"/>
            <w:bottom w:val="none" w:sz="0" w:space="0" w:color="auto"/>
            <w:right w:val="none" w:sz="0" w:space="0" w:color="auto"/>
          </w:divBdr>
        </w:div>
        <w:div w:id="1918586649">
          <w:marLeft w:val="0"/>
          <w:marRight w:val="0"/>
          <w:marTop w:val="0"/>
          <w:marBottom w:val="0"/>
          <w:divBdr>
            <w:top w:val="none" w:sz="0" w:space="0" w:color="auto"/>
            <w:left w:val="none" w:sz="0" w:space="0" w:color="auto"/>
            <w:bottom w:val="none" w:sz="0" w:space="0" w:color="auto"/>
            <w:right w:val="none" w:sz="0" w:space="0" w:color="auto"/>
          </w:divBdr>
        </w:div>
        <w:div w:id="12459546">
          <w:marLeft w:val="0"/>
          <w:marRight w:val="0"/>
          <w:marTop w:val="0"/>
          <w:marBottom w:val="0"/>
          <w:divBdr>
            <w:top w:val="none" w:sz="0" w:space="0" w:color="auto"/>
            <w:left w:val="none" w:sz="0" w:space="0" w:color="auto"/>
            <w:bottom w:val="none" w:sz="0" w:space="0" w:color="auto"/>
            <w:right w:val="none" w:sz="0" w:space="0" w:color="auto"/>
          </w:divBdr>
        </w:div>
        <w:div w:id="1570840978">
          <w:marLeft w:val="0"/>
          <w:marRight w:val="0"/>
          <w:marTop w:val="0"/>
          <w:marBottom w:val="0"/>
          <w:divBdr>
            <w:top w:val="none" w:sz="0" w:space="0" w:color="auto"/>
            <w:left w:val="none" w:sz="0" w:space="0" w:color="auto"/>
            <w:bottom w:val="none" w:sz="0" w:space="0" w:color="auto"/>
            <w:right w:val="none" w:sz="0" w:space="0" w:color="auto"/>
          </w:divBdr>
        </w:div>
        <w:div w:id="1942032156">
          <w:marLeft w:val="0"/>
          <w:marRight w:val="0"/>
          <w:marTop w:val="0"/>
          <w:marBottom w:val="0"/>
          <w:divBdr>
            <w:top w:val="none" w:sz="0" w:space="0" w:color="auto"/>
            <w:left w:val="none" w:sz="0" w:space="0" w:color="auto"/>
            <w:bottom w:val="none" w:sz="0" w:space="0" w:color="auto"/>
            <w:right w:val="none" w:sz="0" w:space="0" w:color="auto"/>
          </w:divBdr>
        </w:div>
        <w:div w:id="611279673">
          <w:marLeft w:val="0"/>
          <w:marRight w:val="0"/>
          <w:marTop w:val="0"/>
          <w:marBottom w:val="0"/>
          <w:divBdr>
            <w:top w:val="none" w:sz="0" w:space="0" w:color="auto"/>
            <w:left w:val="none" w:sz="0" w:space="0" w:color="auto"/>
            <w:bottom w:val="none" w:sz="0" w:space="0" w:color="auto"/>
            <w:right w:val="none" w:sz="0" w:space="0" w:color="auto"/>
          </w:divBdr>
        </w:div>
        <w:div w:id="508564723">
          <w:marLeft w:val="0"/>
          <w:marRight w:val="0"/>
          <w:marTop w:val="0"/>
          <w:marBottom w:val="0"/>
          <w:divBdr>
            <w:top w:val="none" w:sz="0" w:space="0" w:color="auto"/>
            <w:left w:val="none" w:sz="0" w:space="0" w:color="auto"/>
            <w:bottom w:val="none" w:sz="0" w:space="0" w:color="auto"/>
            <w:right w:val="none" w:sz="0" w:space="0" w:color="auto"/>
          </w:divBdr>
        </w:div>
        <w:div w:id="1158964545">
          <w:marLeft w:val="0"/>
          <w:marRight w:val="0"/>
          <w:marTop w:val="0"/>
          <w:marBottom w:val="0"/>
          <w:divBdr>
            <w:top w:val="none" w:sz="0" w:space="0" w:color="auto"/>
            <w:left w:val="none" w:sz="0" w:space="0" w:color="auto"/>
            <w:bottom w:val="none" w:sz="0" w:space="0" w:color="auto"/>
            <w:right w:val="none" w:sz="0" w:space="0" w:color="auto"/>
          </w:divBdr>
        </w:div>
        <w:div w:id="90782233">
          <w:marLeft w:val="0"/>
          <w:marRight w:val="0"/>
          <w:marTop w:val="0"/>
          <w:marBottom w:val="0"/>
          <w:divBdr>
            <w:top w:val="none" w:sz="0" w:space="0" w:color="auto"/>
            <w:left w:val="none" w:sz="0" w:space="0" w:color="auto"/>
            <w:bottom w:val="none" w:sz="0" w:space="0" w:color="auto"/>
            <w:right w:val="none" w:sz="0" w:space="0" w:color="auto"/>
          </w:divBdr>
        </w:div>
        <w:div w:id="1921136756">
          <w:marLeft w:val="0"/>
          <w:marRight w:val="0"/>
          <w:marTop w:val="0"/>
          <w:marBottom w:val="0"/>
          <w:divBdr>
            <w:top w:val="none" w:sz="0" w:space="0" w:color="auto"/>
            <w:left w:val="none" w:sz="0" w:space="0" w:color="auto"/>
            <w:bottom w:val="none" w:sz="0" w:space="0" w:color="auto"/>
            <w:right w:val="none" w:sz="0" w:space="0" w:color="auto"/>
          </w:divBdr>
        </w:div>
        <w:div w:id="1275550483">
          <w:marLeft w:val="0"/>
          <w:marRight w:val="0"/>
          <w:marTop w:val="0"/>
          <w:marBottom w:val="0"/>
          <w:divBdr>
            <w:top w:val="none" w:sz="0" w:space="0" w:color="auto"/>
            <w:left w:val="none" w:sz="0" w:space="0" w:color="auto"/>
            <w:bottom w:val="none" w:sz="0" w:space="0" w:color="auto"/>
            <w:right w:val="none" w:sz="0" w:space="0" w:color="auto"/>
          </w:divBdr>
        </w:div>
        <w:div w:id="2030568750">
          <w:marLeft w:val="0"/>
          <w:marRight w:val="0"/>
          <w:marTop w:val="0"/>
          <w:marBottom w:val="0"/>
          <w:divBdr>
            <w:top w:val="none" w:sz="0" w:space="0" w:color="auto"/>
            <w:left w:val="none" w:sz="0" w:space="0" w:color="auto"/>
            <w:bottom w:val="none" w:sz="0" w:space="0" w:color="auto"/>
            <w:right w:val="none" w:sz="0" w:space="0" w:color="auto"/>
          </w:divBdr>
        </w:div>
        <w:div w:id="976227509">
          <w:marLeft w:val="0"/>
          <w:marRight w:val="0"/>
          <w:marTop w:val="0"/>
          <w:marBottom w:val="0"/>
          <w:divBdr>
            <w:top w:val="none" w:sz="0" w:space="0" w:color="auto"/>
            <w:left w:val="none" w:sz="0" w:space="0" w:color="auto"/>
            <w:bottom w:val="none" w:sz="0" w:space="0" w:color="auto"/>
            <w:right w:val="none" w:sz="0" w:space="0" w:color="auto"/>
          </w:divBdr>
        </w:div>
        <w:div w:id="99687820">
          <w:marLeft w:val="0"/>
          <w:marRight w:val="0"/>
          <w:marTop w:val="0"/>
          <w:marBottom w:val="0"/>
          <w:divBdr>
            <w:top w:val="none" w:sz="0" w:space="0" w:color="auto"/>
            <w:left w:val="none" w:sz="0" w:space="0" w:color="auto"/>
            <w:bottom w:val="none" w:sz="0" w:space="0" w:color="auto"/>
            <w:right w:val="none" w:sz="0" w:space="0" w:color="auto"/>
          </w:divBdr>
        </w:div>
        <w:div w:id="574777489">
          <w:marLeft w:val="0"/>
          <w:marRight w:val="0"/>
          <w:marTop w:val="0"/>
          <w:marBottom w:val="0"/>
          <w:divBdr>
            <w:top w:val="none" w:sz="0" w:space="0" w:color="auto"/>
            <w:left w:val="none" w:sz="0" w:space="0" w:color="auto"/>
            <w:bottom w:val="none" w:sz="0" w:space="0" w:color="auto"/>
            <w:right w:val="none" w:sz="0" w:space="0" w:color="auto"/>
          </w:divBdr>
        </w:div>
        <w:div w:id="972175551">
          <w:marLeft w:val="0"/>
          <w:marRight w:val="0"/>
          <w:marTop w:val="0"/>
          <w:marBottom w:val="0"/>
          <w:divBdr>
            <w:top w:val="none" w:sz="0" w:space="0" w:color="auto"/>
            <w:left w:val="none" w:sz="0" w:space="0" w:color="auto"/>
            <w:bottom w:val="none" w:sz="0" w:space="0" w:color="auto"/>
            <w:right w:val="none" w:sz="0" w:space="0" w:color="auto"/>
          </w:divBdr>
        </w:div>
      </w:divsChild>
    </w:div>
    <w:div w:id="650984717">
      <w:bodyDiv w:val="1"/>
      <w:marLeft w:val="0"/>
      <w:marRight w:val="0"/>
      <w:marTop w:val="0"/>
      <w:marBottom w:val="0"/>
      <w:divBdr>
        <w:top w:val="none" w:sz="0" w:space="0" w:color="auto"/>
        <w:left w:val="none" w:sz="0" w:space="0" w:color="auto"/>
        <w:bottom w:val="none" w:sz="0" w:space="0" w:color="auto"/>
        <w:right w:val="none" w:sz="0" w:space="0" w:color="auto"/>
      </w:divBdr>
      <w:divsChild>
        <w:div w:id="173716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572778">
          <w:blockQuote w:val="1"/>
          <w:marLeft w:val="720"/>
          <w:marRight w:val="720"/>
          <w:marTop w:val="100"/>
          <w:marBottom w:val="100"/>
          <w:divBdr>
            <w:top w:val="none" w:sz="0" w:space="0" w:color="auto"/>
            <w:left w:val="none" w:sz="0" w:space="0" w:color="auto"/>
            <w:bottom w:val="none" w:sz="0" w:space="0" w:color="auto"/>
            <w:right w:val="none" w:sz="0" w:space="0" w:color="auto"/>
          </w:divBdr>
        </w:div>
        <w:div w:id="703360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178419">
      <w:bodyDiv w:val="1"/>
      <w:marLeft w:val="0"/>
      <w:marRight w:val="0"/>
      <w:marTop w:val="0"/>
      <w:marBottom w:val="0"/>
      <w:divBdr>
        <w:top w:val="none" w:sz="0" w:space="0" w:color="auto"/>
        <w:left w:val="none" w:sz="0" w:space="0" w:color="auto"/>
        <w:bottom w:val="none" w:sz="0" w:space="0" w:color="auto"/>
        <w:right w:val="none" w:sz="0" w:space="0" w:color="auto"/>
      </w:divBdr>
    </w:div>
    <w:div w:id="661204620">
      <w:bodyDiv w:val="1"/>
      <w:marLeft w:val="0"/>
      <w:marRight w:val="0"/>
      <w:marTop w:val="0"/>
      <w:marBottom w:val="0"/>
      <w:divBdr>
        <w:top w:val="none" w:sz="0" w:space="0" w:color="auto"/>
        <w:left w:val="none" w:sz="0" w:space="0" w:color="auto"/>
        <w:bottom w:val="none" w:sz="0" w:space="0" w:color="auto"/>
        <w:right w:val="none" w:sz="0" w:space="0" w:color="auto"/>
      </w:divBdr>
      <w:divsChild>
        <w:div w:id="183174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600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2829">
          <w:blockQuote w:val="1"/>
          <w:marLeft w:val="720"/>
          <w:marRight w:val="720"/>
          <w:marTop w:val="100"/>
          <w:marBottom w:val="100"/>
          <w:divBdr>
            <w:top w:val="none" w:sz="0" w:space="0" w:color="auto"/>
            <w:left w:val="none" w:sz="0" w:space="0" w:color="auto"/>
            <w:bottom w:val="none" w:sz="0" w:space="0" w:color="auto"/>
            <w:right w:val="none" w:sz="0" w:space="0" w:color="auto"/>
          </w:divBdr>
        </w:div>
        <w:div w:id="883711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83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268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87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784327">
      <w:bodyDiv w:val="1"/>
      <w:marLeft w:val="0"/>
      <w:marRight w:val="0"/>
      <w:marTop w:val="0"/>
      <w:marBottom w:val="0"/>
      <w:divBdr>
        <w:top w:val="none" w:sz="0" w:space="0" w:color="auto"/>
        <w:left w:val="none" w:sz="0" w:space="0" w:color="auto"/>
        <w:bottom w:val="none" w:sz="0" w:space="0" w:color="auto"/>
        <w:right w:val="none" w:sz="0" w:space="0" w:color="auto"/>
      </w:divBdr>
    </w:div>
    <w:div w:id="690225761">
      <w:bodyDiv w:val="1"/>
      <w:marLeft w:val="0"/>
      <w:marRight w:val="0"/>
      <w:marTop w:val="0"/>
      <w:marBottom w:val="0"/>
      <w:divBdr>
        <w:top w:val="none" w:sz="0" w:space="0" w:color="auto"/>
        <w:left w:val="none" w:sz="0" w:space="0" w:color="auto"/>
        <w:bottom w:val="none" w:sz="0" w:space="0" w:color="auto"/>
        <w:right w:val="none" w:sz="0" w:space="0" w:color="auto"/>
      </w:divBdr>
    </w:div>
    <w:div w:id="693654114">
      <w:bodyDiv w:val="1"/>
      <w:marLeft w:val="0"/>
      <w:marRight w:val="0"/>
      <w:marTop w:val="0"/>
      <w:marBottom w:val="0"/>
      <w:divBdr>
        <w:top w:val="none" w:sz="0" w:space="0" w:color="auto"/>
        <w:left w:val="none" w:sz="0" w:space="0" w:color="auto"/>
        <w:bottom w:val="none" w:sz="0" w:space="0" w:color="auto"/>
        <w:right w:val="none" w:sz="0" w:space="0" w:color="auto"/>
      </w:divBdr>
      <w:divsChild>
        <w:div w:id="250435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063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114868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93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496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658101">
          <w:blockQuote w:val="1"/>
          <w:marLeft w:val="720"/>
          <w:marRight w:val="720"/>
          <w:marTop w:val="100"/>
          <w:marBottom w:val="100"/>
          <w:divBdr>
            <w:top w:val="none" w:sz="0" w:space="0" w:color="auto"/>
            <w:left w:val="none" w:sz="0" w:space="0" w:color="auto"/>
            <w:bottom w:val="none" w:sz="0" w:space="0" w:color="auto"/>
            <w:right w:val="none" w:sz="0" w:space="0" w:color="auto"/>
          </w:divBdr>
        </w:div>
        <w:div w:id="584150218">
          <w:blockQuote w:val="1"/>
          <w:marLeft w:val="720"/>
          <w:marRight w:val="720"/>
          <w:marTop w:val="100"/>
          <w:marBottom w:val="100"/>
          <w:divBdr>
            <w:top w:val="none" w:sz="0" w:space="0" w:color="auto"/>
            <w:left w:val="none" w:sz="0" w:space="0" w:color="auto"/>
            <w:bottom w:val="none" w:sz="0" w:space="0" w:color="auto"/>
            <w:right w:val="none" w:sz="0" w:space="0" w:color="auto"/>
          </w:divBdr>
        </w:div>
        <w:div w:id="946695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5144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081527">
          <w:blockQuote w:val="1"/>
          <w:marLeft w:val="720"/>
          <w:marRight w:val="720"/>
          <w:marTop w:val="100"/>
          <w:marBottom w:val="100"/>
          <w:divBdr>
            <w:top w:val="none" w:sz="0" w:space="0" w:color="auto"/>
            <w:left w:val="none" w:sz="0" w:space="0" w:color="auto"/>
            <w:bottom w:val="none" w:sz="0" w:space="0" w:color="auto"/>
            <w:right w:val="none" w:sz="0" w:space="0" w:color="auto"/>
          </w:divBdr>
        </w:div>
        <w:div w:id="941719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041938">
      <w:bodyDiv w:val="1"/>
      <w:marLeft w:val="0"/>
      <w:marRight w:val="0"/>
      <w:marTop w:val="0"/>
      <w:marBottom w:val="0"/>
      <w:divBdr>
        <w:top w:val="none" w:sz="0" w:space="0" w:color="auto"/>
        <w:left w:val="none" w:sz="0" w:space="0" w:color="auto"/>
        <w:bottom w:val="none" w:sz="0" w:space="0" w:color="auto"/>
        <w:right w:val="none" w:sz="0" w:space="0" w:color="auto"/>
      </w:divBdr>
    </w:div>
    <w:div w:id="743456433">
      <w:bodyDiv w:val="1"/>
      <w:marLeft w:val="0"/>
      <w:marRight w:val="0"/>
      <w:marTop w:val="0"/>
      <w:marBottom w:val="0"/>
      <w:divBdr>
        <w:top w:val="none" w:sz="0" w:space="0" w:color="auto"/>
        <w:left w:val="none" w:sz="0" w:space="0" w:color="auto"/>
        <w:bottom w:val="none" w:sz="0" w:space="0" w:color="auto"/>
        <w:right w:val="none" w:sz="0" w:space="0" w:color="auto"/>
      </w:divBdr>
      <w:divsChild>
        <w:div w:id="1115948203">
          <w:marLeft w:val="0"/>
          <w:marRight w:val="0"/>
          <w:marTop w:val="0"/>
          <w:marBottom w:val="0"/>
          <w:divBdr>
            <w:top w:val="none" w:sz="0" w:space="0" w:color="auto"/>
            <w:left w:val="none" w:sz="0" w:space="0" w:color="auto"/>
            <w:bottom w:val="none" w:sz="0" w:space="0" w:color="auto"/>
            <w:right w:val="none" w:sz="0" w:space="0" w:color="auto"/>
          </w:divBdr>
          <w:divsChild>
            <w:div w:id="1858809994">
              <w:marLeft w:val="0"/>
              <w:marRight w:val="0"/>
              <w:marTop w:val="0"/>
              <w:marBottom w:val="0"/>
              <w:divBdr>
                <w:top w:val="none" w:sz="0" w:space="0" w:color="auto"/>
                <w:left w:val="none" w:sz="0" w:space="0" w:color="auto"/>
                <w:bottom w:val="none" w:sz="0" w:space="0" w:color="auto"/>
                <w:right w:val="none" w:sz="0" w:space="0" w:color="auto"/>
              </w:divBdr>
              <w:divsChild>
                <w:div w:id="1008411650">
                  <w:marLeft w:val="0"/>
                  <w:marRight w:val="0"/>
                  <w:marTop w:val="0"/>
                  <w:marBottom w:val="0"/>
                  <w:divBdr>
                    <w:top w:val="none" w:sz="0" w:space="0" w:color="auto"/>
                    <w:left w:val="none" w:sz="0" w:space="0" w:color="auto"/>
                    <w:bottom w:val="none" w:sz="0" w:space="0" w:color="auto"/>
                    <w:right w:val="none" w:sz="0" w:space="0" w:color="auto"/>
                  </w:divBdr>
                  <w:divsChild>
                    <w:div w:id="709106591">
                      <w:marLeft w:val="0"/>
                      <w:marRight w:val="0"/>
                      <w:marTop w:val="0"/>
                      <w:marBottom w:val="0"/>
                      <w:divBdr>
                        <w:top w:val="none" w:sz="0" w:space="0" w:color="auto"/>
                        <w:left w:val="none" w:sz="0" w:space="0" w:color="auto"/>
                        <w:bottom w:val="none" w:sz="0" w:space="0" w:color="auto"/>
                        <w:right w:val="none" w:sz="0" w:space="0" w:color="auto"/>
                      </w:divBdr>
                      <w:divsChild>
                        <w:div w:id="1498618269">
                          <w:marLeft w:val="0"/>
                          <w:marRight w:val="0"/>
                          <w:marTop w:val="0"/>
                          <w:marBottom w:val="0"/>
                          <w:divBdr>
                            <w:top w:val="none" w:sz="0" w:space="0" w:color="auto"/>
                            <w:left w:val="none" w:sz="0" w:space="0" w:color="auto"/>
                            <w:bottom w:val="none" w:sz="0" w:space="0" w:color="auto"/>
                            <w:right w:val="none" w:sz="0" w:space="0" w:color="auto"/>
                          </w:divBdr>
                          <w:divsChild>
                            <w:div w:id="356126957">
                              <w:marLeft w:val="0"/>
                              <w:marRight w:val="0"/>
                              <w:marTop w:val="0"/>
                              <w:marBottom w:val="0"/>
                              <w:divBdr>
                                <w:top w:val="none" w:sz="0" w:space="0" w:color="auto"/>
                                <w:left w:val="none" w:sz="0" w:space="0" w:color="auto"/>
                                <w:bottom w:val="none" w:sz="0" w:space="0" w:color="auto"/>
                                <w:right w:val="none" w:sz="0" w:space="0" w:color="auto"/>
                              </w:divBdr>
                              <w:divsChild>
                                <w:div w:id="1950890626">
                                  <w:marLeft w:val="0"/>
                                  <w:marRight w:val="0"/>
                                  <w:marTop w:val="0"/>
                                  <w:marBottom w:val="0"/>
                                  <w:divBdr>
                                    <w:top w:val="none" w:sz="0" w:space="0" w:color="auto"/>
                                    <w:left w:val="none" w:sz="0" w:space="0" w:color="auto"/>
                                    <w:bottom w:val="none" w:sz="0" w:space="0" w:color="auto"/>
                                    <w:right w:val="none" w:sz="0" w:space="0" w:color="auto"/>
                                  </w:divBdr>
                                  <w:divsChild>
                                    <w:div w:id="3065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717991">
      <w:bodyDiv w:val="1"/>
      <w:marLeft w:val="0"/>
      <w:marRight w:val="0"/>
      <w:marTop w:val="0"/>
      <w:marBottom w:val="0"/>
      <w:divBdr>
        <w:top w:val="none" w:sz="0" w:space="0" w:color="auto"/>
        <w:left w:val="none" w:sz="0" w:space="0" w:color="auto"/>
        <w:bottom w:val="none" w:sz="0" w:space="0" w:color="auto"/>
        <w:right w:val="none" w:sz="0" w:space="0" w:color="auto"/>
      </w:divBdr>
    </w:div>
    <w:div w:id="756052378">
      <w:bodyDiv w:val="1"/>
      <w:marLeft w:val="0"/>
      <w:marRight w:val="0"/>
      <w:marTop w:val="0"/>
      <w:marBottom w:val="0"/>
      <w:divBdr>
        <w:top w:val="none" w:sz="0" w:space="0" w:color="auto"/>
        <w:left w:val="none" w:sz="0" w:space="0" w:color="auto"/>
        <w:bottom w:val="none" w:sz="0" w:space="0" w:color="auto"/>
        <w:right w:val="none" w:sz="0" w:space="0" w:color="auto"/>
      </w:divBdr>
      <w:divsChild>
        <w:div w:id="226379260">
          <w:marLeft w:val="360"/>
          <w:marRight w:val="0"/>
          <w:marTop w:val="200"/>
          <w:marBottom w:val="0"/>
          <w:divBdr>
            <w:top w:val="none" w:sz="0" w:space="0" w:color="auto"/>
            <w:left w:val="none" w:sz="0" w:space="0" w:color="auto"/>
            <w:bottom w:val="none" w:sz="0" w:space="0" w:color="auto"/>
            <w:right w:val="none" w:sz="0" w:space="0" w:color="auto"/>
          </w:divBdr>
        </w:div>
        <w:div w:id="520171821">
          <w:marLeft w:val="1080"/>
          <w:marRight w:val="0"/>
          <w:marTop w:val="100"/>
          <w:marBottom w:val="0"/>
          <w:divBdr>
            <w:top w:val="none" w:sz="0" w:space="0" w:color="auto"/>
            <w:left w:val="none" w:sz="0" w:space="0" w:color="auto"/>
            <w:bottom w:val="none" w:sz="0" w:space="0" w:color="auto"/>
            <w:right w:val="none" w:sz="0" w:space="0" w:color="auto"/>
          </w:divBdr>
        </w:div>
        <w:div w:id="2084327314">
          <w:marLeft w:val="1080"/>
          <w:marRight w:val="0"/>
          <w:marTop w:val="100"/>
          <w:marBottom w:val="0"/>
          <w:divBdr>
            <w:top w:val="none" w:sz="0" w:space="0" w:color="auto"/>
            <w:left w:val="none" w:sz="0" w:space="0" w:color="auto"/>
            <w:bottom w:val="none" w:sz="0" w:space="0" w:color="auto"/>
            <w:right w:val="none" w:sz="0" w:space="0" w:color="auto"/>
          </w:divBdr>
        </w:div>
      </w:divsChild>
    </w:div>
    <w:div w:id="761416965">
      <w:bodyDiv w:val="1"/>
      <w:marLeft w:val="0"/>
      <w:marRight w:val="0"/>
      <w:marTop w:val="0"/>
      <w:marBottom w:val="0"/>
      <w:divBdr>
        <w:top w:val="none" w:sz="0" w:space="0" w:color="auto"/>
        <w:left w:val="none" w:sz="0" w:space="0" w:color="auto"/>
        <w:bottom w:val="none" w:sz="0" w:space="0" w:color="auto"/>
        <w:right w:val="none" w:sz="0" w:space="0" w:color="auto"/>
      </w:divBdr>
    </w:div>
    <w:div w:id="769665990">
      <w:bodyDiv w:val="1"/>
      <w:marLeft w:val="0"/>
      <w:marRight w:val="0"/>
      <w:marTop w:val="0"/>
      <w:marBottom w:val="0"/>
      <w:divBdr>
        <w:top w:val="none" w:sz="0" w:space="0" w:color="auto"/>
        <w:left w:val="none" w:sz="0" w:space="0" w:color="auto"/>
        <w:bottom w:val="none" w:sz="0" w:space="0" w:color="auto"/>
        <w:right w:val="none" w:sz="0" w:space="0" w:color="auto"/>
      </w:divBdr>
    </w:div>
    <w:div w:id="772169937">
      <w:bodyDiv w:val="1"/>
      <w:marLeft w:val="0"/>
      <w:marRight w:val="0"/>
      <w:marTop w:val="0"/>
      <w:marBottom w:val="0"/>
      <w:divBdr>
        <w:top w:val="none" w:sz="0" w:space="0" w:color="auto"/>
        <w:left w:val="none" w:sz="0" w:space="0" w:color="auto"/>
        <w:bottom w:val="none" w:sz="0" w:space="0" w:color="auto"/>
        <w:right w:val="none" w:sz="0" w:space="0" w:color="auto"/>
      </w:divBdr>
      <w:divsChild>
        <w:div w:id="1907958064">
          <w:marLeft w:val="0"/>
          <w:marRight w:val="0"/>
          <w:marTop w:val="0"/>
          <w:marBottom w:val="0"/>
          <w:divBdr>
            <w:top w:val="none" w:sz="0" w:space="0" w:color="auto"/>
            <w:left w:val="none" w:sz="0" w:space="0" w:color="auto"/>
            <w:bottom w:val="none" w:sz="0" w:space="0" w:color="auto"/>
            <w:right w:val="none" w:sz="0" w:space="0" w:color="auto"/>
          </w:divBdr>
          <w:divsChild>
            <w:div w:id="86614439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783234482">
      <w:bodyDiv w:val="1"/>
      <w:marLeft w:val="0"/>
      <w:marRight w:val="0"/>
      <w:marTop w:val="0"/>
      <w:marBottom w:val="0"/>
      <w:divBdr>
        <w:top w:val="none" w:sz="0" w:space="0" w:color="auto"/>
        <w:left w:val="none" w:sz="0" w:space="0" w:color="auto"/>
        <w:bottom w:val="none" w:sz="0" w:space="0" w:color="auto"/>
        <w:right w:val="none" w:sz="0" w:space="0" w:color="auto"/>
      </w:divBdr>
    </w:div>
    <w:div w:id="808397610">
      <w:bodyDiv w:val="1"/>
      <w:marLeft w:val="0"/>
      <w:marRight w:val="0"/>
      <w:marTop w:val="0"/>
      <w:marBottom w:val="0"/>
      <w:divBdr>
        <w:top w:val="none" w:sz="0" w:space="0" w:color="auto"/>
        <w:left w:val="none" w:sz="0" w:space="0" w:color="auto"/>
        <w:bottom w:val="none" w:sz="0" w:space="0" w:color="auto"/>
        <w:right w:val="none" w:sz="0" w:space="0" w:color="auto"/>
      </w:divBdr>
    </w:div>
    <w:div w:id="819612283">
      <w:bodyDiv w:val="1"/>
      <w:marLeft w:val="0"/>
      <w:marRight w:val="0"/>
      <w:marTop w:val="0"/>
      <w:marBottom w:val="0"/>
      <w:divBdr>
        <w:top w:val="none" w:sz="0" w:space="0" w:color="auto"/>
        <w:left w:val="none" w:sz="0" w:space="0" w:color="auto"/>
        <w:bottom w:val="none" w:sz="0" w:space="0" w:color="auto"/>
        <w:right w:val="none" w:sz="0" w:space="0" w:color="auto"/>
      </w:divBdr>
    </w:div>
    <w:div w:id="848325044">
      <w:bodyDiv w:val="1"/>
      <w:marLeft w:val="0"/>
      <w:marRight w:val="0"/>
      <w:marTop w:val="0"/>
      <w:marBottom w:val="0"/>
      <w:divBdr>
        <w:top w:val="none" w:sz="0" w:space="0" w:color="auto"/>
        <w:left w:val="none" w:sz="0" w:space="0" w:color="auto"/>
        <w:bottom w:val="none" w:sz="0" w:space="0" w:color="auto"/>
        <w:right w:val="none" w:sz="0" w:space="0" w:color="auto"/>
      </w:divBdr>
      <w:divsChild>
        <w:div w:id="771390721">
          <w:marLeft w:val="360"/>
          <w:marRight w:val="0"/>
          <w:marTop w:val="200"/>
          <w:marBottom w:val="0"/>
          <w:divBdr>
            <w:top w:val="none" w:sz="0" w:space="0" w:color="auto"/>
            <w:left w:val="none" w:sz="0" w:space="0" w:color="auto"/>
            <w:bottom w:val="none" w:sz="0" w:space="0" w:color="auto"/>
            <w:right w:val="none" w:sz="0" w:space="0" w:color="auto"/>
          </w:divBdr>
        </w:div>
      </w:divsChild>
    </w:div>
    <w:div w:id="866144271">
      <w:bodyDiv w:val="1"/>
      <w:marLeft w:val="0"/>
      <w:marRight w:val="0"/>
      <w:marTop w:val="0"/>
      <w:marBottom w:val="0"/>
      <w:divBdr>
        <w:top w:val="none" w:sz="0" w:space="0" w:color="auto"/>
        <w:left w:val="none" w:sz="0" w:space="0" w:color="auto"/>
        <w:bottom w:val="none" w:sz="0" w:space="0" w:color="auto"/>
        <w:right w:val="none" w:sz="0" w:space="0" w:color="auto"/>
      </w:divBdr>
      <w:divsChild>
        <w:div w:id="1854372897">
          <w:marLeft w:val="0"/>
          <w:marRight w:val="0"/>
          <w:marTop w:val="0"/>
          <w:marBottom w:val="0"/>
          <w:divBdr>
            <w:top w:val="none" w:sz="0" w:space="0" w:color="auto"/>
            <w:left w:val="none" w:sz="0" w:space="0" w:color="auto"/>
            <w:bottom w:val="none" w:sz="0" w:space="0" w:color="auto"/>
            <w:right w:val="none" w:sz="0" w:space="0" w:color="auto"/>
          </w:divBdr>
          <w:divsChild>
            <w:div w:id="722562589">
              <w:marLeft w:val="0"/>
              <w:marRight w:val="0"/>
              <w:marTop w:val="0"/>
              <w:marBottom w:val="0"/>
              <w:divBdr>
                <w:top w:val="none" w:sz="0" w:space="0" w:color="auto"/>
                <w:left w:val="none" w:sz="0" w:space="0" w:color="auto"/>
                <w:bottom w:val="none" w:sz="0" w:space="0" w:color="auto"/>
                <w:right w:val="none" w:sz="0" w:space="0" w:color="auto"/>
              </w:divBdr>
              <w:divsChild>
                <w:div w:id="1342275350">
                  <w:marLeft w:val="0"/>
                  <w:marRight w:val="0"/>
                  <w:marTop w:val="0"/>
                  <w:marBottom w:val="0"/>
                  <w:divBdr>
                    <w:top w:val="none" w:sz="0" w:space="0" w:color="auto"/>
                    <w:left w:val="none" w:sz="0" w:space="0" w:color="auto"/>
                    <w:bottom w:val="none" w:sz="0" w:space="0" w:color="auto"/>
                    <w:right w:val="none" w:sz="0" w:space="0" w:color="auto"/>
                  </w:divBdr>
                  <w:divsChild>
                    <w:div w:id="1128473354">
                      <w:marLeft w:val="0"/>
                      <w:marRight w:val="0"/>
                      <w:marTop w:val="0"/>
                      <w:marBottom w:val="0"/>
                      <w:divBdr>
                        <w:top w:val="none" w:sz="0" w:space="0" w:color="auto"/>
                        <w:left w:val="none" w:sz="0" w:space="0" w:color="auto"/>
                        <w:bottom w:val="none" w:sz="0" w:space="0" w:color="auto"/>
                        <w:right w:val="none" w:sz="0" w:space="0" w:color="auto"/>
                      </w:divBdr>
                      <w:divsChild>
                        <w:div w:id="1476215658">
                          <w:marLeft w:val="0"/>
                          <w:marRight w:val="0"/>
                          <w:marTop w:val="0"/>
                          <w:marBottom w:val="0"/>
                          <w:divBdr>
                            <w:top w:val="none" w:sz="0" w:space="0" w:color="auto"/>
                            <w:left w:val="none" w:sz="0" w:space="0" w:color="auto"/>
                            <w:bottom w:val="none" w:sz="0" w:space="0" w:color="auto"/>
                            <w:right w:val="none" w:sz="0" w:space="0" w:color="auto"/>
                          </w:divBdr>
                          <w:divsChild>
                            <w:div w:id="619074972">
                              <w:marLeft w:val="0"/>
                              <w:marRight w:val="0"/>
                              <w:marTop w:val="0"/>
                              <w:marBottom w:val="0"/>
                              <w:divBdr>
                                <w:top w:val="none" w:sz="0" w:space="0" w:color="auto"/>
                                <w:left w:val="none" w:sz="0" w:space="0" w:color="auto"/>
                                <w:bottom w:val="none" w:sz="0" w:space="0" w:color="auto"/>
                                <w:right w:val="none" w:sz="0" w:space="0" w:color="auto"/>
                              </w:divBdr>
                              <w:divsChild>
                                <w:div w:id="1568107829">
                                  <w:marLeft w:val="0"/>
                                  <w:marRight w:val="0"/>
                                  <w:marTop w:val="0"/>
                                  <w:marBottom w:val="0"/>
                                  <w:divBdr>
                                    <w:top w:val="none" w:sz="0" w:space="0" w:color="auto"/>
                                    <w:left w:val="none" w:sz="0" w:space="0" w:color="auto"/>
                                    <w:bottom w:val="none" w:sz="0" w:space="0" w:color="auto"/>
                                    <w:right w:val="none" w:sz="0" w:space="0" w:color="auto"/>
                                  </w:divBdr>
                                  <w:divsChild>
                                    <w:div w:id="1571429293">
                                      <w:marLeft w:val="0"/>
                                      <w:marRight w:val="0"/>
                                      <w:marTop w:val="0"/>
                                      <w:marBottom w:val="0"/>
                                      <w:divBdr>
                                        <w:top w:val="none" w:sz="0" w:space="0" w:color="auto"/>
                                        <w:left w:val="none" w:sz="0" w:space="0" w:color="auto"/>
                                        <w:bottom w:val="none" w:sz="0" w:space="0" w:color="auto"/>
                                        <w:right w:val="none" w:sz="0" w:space="0" w:color="auto"/>
                                      </w:divBdr>
                                    </w:div>
                                    <w:div w:id="13448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271319">
      <w:bodyDiv w:val="1"/>
      <w:marLeft w:val="0"/>
      <w:marRight w:val="0"/>
      <w:marTop w:val="0"/>
      <w:marBottom w:val="0"/>
      <w:divBdr>
        <w:top w:val="none" w:sz="0" w:space="0" w:color="auto"/>
        <w:left w:val="none" w:sz="0" w:space="0" w:color="auto"/>
        <w:bottom w:val="none" w:sz="0" w:space="0" w:color="auto"/>
        <w:right w:val="none" w:sz="0" w:space="0" w:color="auto"/>
      </w:divBdr>
    </w:div>
    <w:div w:id="955018545">
      <w:bodyDiv w:val="1"/>
      <w:marLeft w:val="0"/>
      <w:marRight w:val="0"/>
      <w:marTop w:val="0"/>
      <w:marBottom w:val="0"/>
      <w:divBdr>
        <w:top w:val="none" w:sz="0" w:space="0" w:color="auto"/>
        <w:left w:val="none" w:sz="0" w:space="0" w:color="auto"/>
        <w:bottom w:val="none" w:sz="0" w:space="0" w:color="auto"/>
        <w:right w:val="none" w:sz="0" w:space="0" w:color="auto"/>
      </w:divBdr>
    </w:div>
    <w:div w:id="968361003">
      <w:bodyDiv w:val="1"/>
      <w:marLeft w:val="0"/>
      <w:marRight w:val="0"/>
      <w:marTop w:val="0"/>
      <w:marBottom w:val="0"/>
      <w:divBdr>
        <w:top w:val="none" w:sz="0" w:space="0" w:color="auto"/>
        <w:left w:val="none" w:sz="0" w:space="0" w:color="auto"/>
        <w:bottom w:val="none" w:sz="0" w:space="0" w:color="auto"/>
        <w:right w:val="none" w:sz="0" w:space="0" w:color="auto"/>
      </w:divBdr>
      <w:divsChild>
        <w:div w:id="118495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379748">
      <w:bodyDiv w:val="1"/>
      <w:marLeft w:val="0"/>
      <w:marRight w:val="0"/>
      <w:marTop w:val="0"/>
      <w:marBottom w:val="0"/>
      <w:divBdr>
        <w:top w:val="none" w:sz="0" w:space="0" w:color="auto"/>
        <w:left w:val="none" w:sz="0" w:space="0" w:color="auto"/>
        <w:bottom w:val="none" w:sz="0" w:space="0" w:color="auto"/>
        <w:right w:val="none" w:sz="0" w:space="0" w:color="auto"/>
      </w:divBdr>
      <w:divsChild>
        <w:div w:id="1594318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155352">
      <w:bodyDiv w:val="1"/>
      <w:marLeft w:val="0"/>
      <w:marRight w:val="0"/>
      <w:marTop w:val="0"/>
      <w:marBottom w:val="0"/>
      <w:divBdr>
        <w:top w:val="none" w:sz="0" w:space="0" w:color="auto"/>
        <w:left w:val="none" w:sz="0" w:space="0" w:color="auto"/>
        <w:bottom w:val="none" w:sz="0" w:space="0" w:color="auto"/>
        <w:right w:val="none" w:sz="0" w:space="0" w:color="auto"/>
      </w:divBdr>
      <w:divsChild>
        <w:div w:id="2096976746">
          <w:marLeft w:val="360"/>
          <w:marRight w:val="0"/>
          <w:marTop w:val="200"/>
          <w:marBottom w:val="0"/>
          <w:divBdr>
            <w:top w:val="none" w:sz="0" w:space="0" w:color="auto"/>
            <w:left w:val="none" w:sz="0" w:space="0" w:color="auto"/>
            <w:bottom w:val="none" w:sz="0" w:space="0" w:color="auto"/>
            <w:right w:val="none" w:sz="0" w:space="0" w:color="auto"/>
          </w:divBdr>
        </w:div>
        <w:div w:id="461728030">
          <w:marLeft w:val="360"/>
          <w:marRight w:val="0"/>
          <w:marTop w:val="200"/>
          <w:marBottom w:val="0"/>
          <w:divBdr>
            <w:top w:val="none" w:sz="0" w:space="0" w:color="auto"/>
            <w:left w:val="none" w:sz="0" w:space="0" w:color="auto"/>
            <w:bottom w:val="none" w:sz="0" w:space="0" w:color="auto"/>
            <w:right w:val="none" w:sz="0" w:space="0" w:color="auto"/>
          </w:divBdr>
        </w:div>
      </w:divsChild>
    </w:div>
    <w:div w:id="1013336050">
      <w:bodyDiv w:val="1"/>
      <w:marLeft w:val="0"/>
      <w:marRight w:val="0"/>
      <w:marTop w:val="0"/>
      <w:marBottom w:val="0"/>
      <w:divBdr>
        <w:top w:val="none" w:sz="0" w:space="0" w:color="auto"/>
        <w:left w:val="none" w:sz="0" w:space="0" w:color="auto"/>
        <w:bottom w:val="none" w:sz="0" w:space="0" w:color="auto"/>
        <w:right w:val="none" w:sz="0" w:space="0" w:color="auto"/>
      </w:divBdr>
      <w:divsChild>
        <w:div w:id="1124423415">
          <w:marLeft w:val="360"/>
          <w:marRight w:val="0"/>
          <w:marTop w:val="200"/>
          <w:marBottom w:val="0"/>
          <w:divBdr>
            <w:top w:val="none" w:sz="0" w:space="0" w:color="auto"/>
            <w:left w:val="none" w:sz="0" w:space="0" w:color="auto"/>
            <w:bottom w:val="none" w:sz="0" w:space="0" w:color="auto"/>
            <w:right w:val="none" w:sz="0" w:space="0" w:color="auto"/>
          </w:divBdr>
        </w:div>
        <w:div w:id="151530024">
          <w:marLeft w:val="360"/>
          <w:marRight w:val="0"/>
          <w:marTop w:val="200"/>
          <w:marBottom w:val="0"/>
          <w:divBdr>
            <w:top w:val="none" w:sz="0" w:space="0" w:color="auto"/>
            <w:left w:val="none" w:sz="0" w:space="0" w:color="auto"/>
            <w:bottom w:val="none" w:sz="0" w:space="0" w:color="auto"/>
            <w:right w:val="none" w:sz="0" w:space="0" w:color="auto"/>
          </w:divBdr>
        </w:div>
        <w:div w:id="1305889885">
          <w:marLeft w:val="360"/>
          <w:marRight w:val="0"/>
          <w:marTop w:val="200"/>
          <w:marBottom w:val="0"/>
          <w:divBdr>
            <w:top w:val="none" w:sz="0" w:space="0" w:color="auto"/>
            <w:left w:val="none" w:sz="0" w:space="0" w:color="auto"/>
            <w:bottom w:val="none" w:sz="0" w:space="0" w:color="auto"/>
            <w:right w:val="none" w:sz="0" w:space="0" w:color="auto"/>
          </w:divBdr>
        </w:div>
        <w:div w:id="1257058341">
          <w:marLeft w:val="360"/>
          <w:marRight w:val="0"/>
          <w:marTop w:val="200"/>
          <w:marBottom w:val="0"/>
          <w:divBdr>
            <w:top w:val="none" w:sz="0" w:space="0" w:color="auto"/>
            <w:left w:val="none" w:sz="0" w:space="0" w:color="auto"/>
            <w:bottom w:val="none" w:sz="0" w:space="0" w:color="auto"/>
            <w:right w:val="none" w:sz="0" w:space="0" w:color="auto"/>
          </w:divBdr>
        </w:div>
        <w:div w:id="1925994412">
          <w:marLeft w:val="360"/>
          <w:marRight w:val="0"/>
          <w:marTop w:val="200"/>
          <w:marBottom w:val="0"/>
          <w:divBdr>
            <w:top w:val="none" w:sz="0" w:space="0" w:color="auto"/>
            <w:left w:val="none" w:sz="0" w:space="0" w:color="auto"/>
            <w:bottom w:val="none" w:sz="0" w:space="0" w:color="auto"/>
            <w:right w:val="none" w:sz="0" w:space="0" w:color="auto"/>
          </w:divBdr>
        </w:div>
        <w:div w:id="63650064">
          <w:marLeft w:val="360"/>
          <w:marRight w:val="0"/>
          <w:marTop w:val="200"/>
          <w:marBottom w:val="0"/>
          <w:divBdr>
            <w:top w:val="none" w:sz="0" w:space="0" w:color="auto"/>
            <w:left w:val="none" w:sz="0" w:space="0" w:color="auto"/>
            <w:bottom w:val="none" w:sz="0" w:space="0" w:color="auto"/>
            <w:right w:val="none" w:sz="0" w:space="0" w:color="auto"/>
          </w:divBdr>
        </w:div>
      </w:divsChild>
    </w:div>
    <w:div w:id="1016273542">
      <w:bodyDiv w:val="1"/>
      <w:marLeft w:val="0"/>
      <w:marRight w:val="0"/>
      <w:marTop w:val="0"/>
      <w:marBottom w:val="0"/>
      <w:divBdr>
        <w:top w:val="none" w:sz="0" w:space="0" w:color="auto"/>
        <w:left w:val="none" w:sz="0" w:space="0" w:color="auto"/>
        <w:bottom w:val="none" w:sz="0" w:space="0" w:color="auto"/>
        <w:right w:val="none" w:sz="0" w:space="0" w:color="auto"/>
      </w:divBdr>
    </w:div>
    <w:div w:id="1047218355">
      <w:bodyDiv w:val="1"/>
      <w:marLeft w:val="0"/>
      <w:marRight w:val="0"/>
      <w:marTop w:val="0"/>
      <w:marBottom w:val="0"/>
      <w:divBdr>
        <w:top w:val="none" w:sz="0" w:space="0" w:color="auto"/>
        <w:left w:val="none" w:sz="0" w:space="0" w:color="auto"/>
        <w:bottom w:val="none" w:sz="0" w:space="0" w:color="auto"/>
        <w:right w:val="none" w:sz="0" w:space="0" w:color="auto"/>
      </w:divBdr>
      <w:divsChild>
        <w:div w:id="1095591021">
          <w:marLeft w:val="0"/>
          <w:marRight w:val="0"/>
          <w:marTop w:val="0"/>
          <w:marBottom w:val="0"/>
          <w:divBdr>
            <w:top w:val="none" w:sz="0" w:space="0" w:color="auto"/>
            <w:left w:val="none" w:sz="0" w:space="0" w:color="auto"/>
            <w:bottom w:val="none" w:sz="0" w:space="0" w:color="auto"/>
            <w:right w:val="none" w:sz="0" w:space="0" w:color="auto"/>
          </w:divBdr>
          <w:divsChild>
            <w:div w:id="255943612">
              <w:marLeft w:val="0"/>
              <w:marRight w:val="0"/>
              <w:marTop w:val="0"/>
              <w:marBottom w:val="0"/>
              <w:divBdr>
                <w:top w:val="none" w:sz="0" w:space="0" w:color="auto"/>
                <w:left w:val="none" w:sz="0" w:space="0" w:color="auto"/>
                <w:bottom w:val="none" w:sz="0" w:space="0" w:color="auto"/>
                <w:right w:val="none" w:sz="0" w:space="0" w:color="auto"/>
              </w:divBdr>
              <w:divsChild>
                <w:div w:id="493641241">
                  <w:marLeft w:val="0"/>
                  <w:marRight w:val="0"/>
                  <w:marTop w:val="0"/>
                  <w:marBottom w:val="0"/>
                  <w:divBdr>
                    <w:top w:val="none" w:sz="0" w:space="0" w:color="auto"/>
                    <w:left w:val="none" w:sz="0" w:space="0" w:color="auto"/>
                    <w:bottom w:val="none" w:sz="0" w:space="0" w:color="auto"/>
                    <w:right w:val="none" w:sz="0" w:space="0" w:color="auto"/>
                  </w:divBdr>
                  <w:divsChild>
                    <w:div w:id="1389571706">
                      <w:marLeft w:val="0"/>
                      <w:marRight w:val="0"/>
                      <w:marTop w:val="0"/>
                      <w:marBottom w:val="0"/>
                      <w:divBdr>
                        <w:top w:val="none" w:sz="0" w:space="0" w:color="auto"/>
                        <w:left w:val="none" w:sz="0" w:space="0" w:color="auto"/>
                        <w:bottom w:val="none" w:sz="0" w:space="0" w:color="auto"/>
                        <w:right w:val="none" w:sz="0" w:space="0" w:color="auto"/>
                      </w:divBdr>
                      <w:divsChild>
                        <w:div w:id="459811928">
                          <w:marLeft w:val="0"/>
                          <w:marRight w:val="900"/>
                          <w:marTop w:val="0"/>
                          <w:marBottom w:val="0"/>
                          <w:divBdr>
                            <w:top w:val="none" w:sz="0" w:space="0" w:color="auto"/>
                            <w:left w:val="none" w:sz="0" w:space="0" w:color="auto"/>
                            <w:bottom w:val="none" w:sz="0" w:space="0" w:color="auto"/>
                            <w:right w:val="none" w:sz="0" w:space="0" w:color="auto"/>
                          </w:divBdr>
                          <w:divsChild>
                            <w:div w:id="14450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660078">
      <w:bodyDiv w:val="1"/>
      <w:marLeft w:val="0"/>
      <w:marRight w:val="0"/>
      <w:marTop w:val="0"/>
      <w:marBottom w:val="0"/>
      <w:divBdr>
        <w:top w:val="none" w:sz="0" w:space="0" w:color="auto"/>
        <w:left w:val="none" w:sz="0" w:space="0" w:color="auto"/>
        <w:bottom w:val="none" w:sz="0" w:space="0" w:color="auto"/>
        <w:right w:val="none" w:sz="0" w:space="0" w:color="auto"/>
      </w:divBdr>
      <w:divsChild>
        <w:div w:id="1456486429">
          <w:marLeft w:val="0"/>
          <w:marRight w:val="0"/>
          <w:marTop w:val="0"/>
          <w:marBottom w:val="0"/>
          <w:divBdr>
            <w:top w:val="none" w:sz="0" w:space="0" w:color="auto"/>
            <w:left w:val="none" w:sz="0" w:space="0" w:color="auto"/>
            <w:bottom w:val="none" w:sz="0" w:space="0" w:color="auto"/>
            <w:right w:val="none" w:sz="0" w:space="0" w:color="auto"/>
          </w:divBdr>
          <w:divsChild>
            <w:div w:id="1842886936">
              <w:marLeft w:val="0"/>
              <w:marRight w:val="0"/>
              <w:marTop w:val="100"/>
              <w:marBottom w:val="100"/>
              <w:divBdr>
                <w:top w:val="none" w:sz="0" w:space="0" w:color="auto"/>
                <w:left w:val="none" w:sz="0" w:space="0" w:color="auto"/>
                <w:bottom w:val="none" w:sz="0" w:space="0" w:color="auto"/>
                <w:right w:val="none" w:sz="0" w:space="0" w:color="auto"/>
              </w:divBdr>
              <w:divsChild>
                <w:div w:id="1284658498">
                  <w:marLeft w:val="0"/>
                  <w:marRight w:val="0"/>
                  <w:marTop w:val="0"/>
                  <w:marBottom w:val="0"/>
                  <w:divBdr>
                    <w:top w:val="none" w:sz="0" w:space="0" w:color="auto"/>
                    <w:left w:val="none" w:sz="0" w:space="0" w:color="auto"/>
                    <w:bottom w:val="none" w:sz="0" w:space="0" w:color="auto"/>
                    <w:right w:val="none" w:sz="0" w:space="0" w:color="auto"/>
                  </w:divBdr>
                  <w:divsChild>
                    <w:div w:id="1869878762">
                      <w:marLeft w:val="0"/>
                      <w:marRight w:val="0"/>
                      <w:marTop w:val="0"/>
                      <w:marBottom w:val="0"/>
                      <w:divBdr>
                        <w:top w:val="none" w:sz="0" w:space="0" w:color="auto"/>
                        <w:left w:val="none" w:sz="0" w:space="0" w:color="auto"/>
                        <w:bottom w:val="none" w:sz="0" w:space="0" w:color="auto"/>
                        <w:right w:val="none" w:sz="0" w:space="0" w:color="auto"/>
                      </w:divBdr>
                      <w:divsChild>
                        <w:div w:id="1709984302">
                          <w:marLeft w:val="0"/>
                          <w:marRight w:val="0"/>
                          <w:marTop w:val="0"/>
                          <w:marBottom w:val="0"/>
                          <w:divBdr>
                            <w:top w:val="none" w:sz="0" w:space="0" w:color="auto"/>
                            <w:left w:val="none" w:sz="0" w:space="0" w:color="auto"/>
                            <w:bottom w:val="none" w:sz="0" w:space="0" w:color="auto"/>
                            <w:right w:val="none" w:sz="0" w:space="0" w:color="auto"/>
                          </w:divBdr>
                          <w:divsChild>
                            <w:div w:id="1092703197">
                              <w:marLeft w:val="0"/>
                              <w:marRight w:val="0"/>
                              <w:marTop w:val="0"/>
                              <w:marBottom w:val="0"/>
                              <w:divBdr>
                                <w:top w:val="none" w:sz="0" w:space="0" w:color="auto"/>
                                <w:left w:val="none" w:sz="0" w:space="0" w:color="auto"/>
                                <w:bottom w:val="none" w:sz="0" w:space="0" w:color="auto"/>
                                <w:right w:val="none" w:sz="0" w:space="0" w:color="auto"/>
                              </w:divBdr>
                              <w:divsChild>
                                <w:div w:id="409469707">
                                  <w:marLeft w:val="0"/>
                                  <w:marRight w:val="0"/>
                                  <w:marTop w:val="0"/>
                                  <w:marBottom w:val="0"/>
                                  <w:divBdr>
                                    <w:top w:val="none" w:sz="0" w:space="0" w:color="auto"/>
                                    <w:left w:val="none" w:sz="0" w:space="0" w:color="auto"/>
                                    <w:bottom w:val="none" w:sz="0" w:space="0" w:color="auto"/>
                                    <w:right w:val="none" w:sz="0" w:space="0" w:color="auto"/>
                                  </w:divBdr>
                                  <w:divsChild>
                                    <w:div w:id="152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52117">
      <w:bodyDiv w:val="1"/>
      <w:marLeft w:val="0"/>
      <w:marRight w:val="0"/>
      <w:marTop w:val="0"/>
      <w:marBottom w:val="0"/>
      <w:divBdr>
        <w:top w:val="none" w:sz="0" w:space="0" w:color="auto"/>
        <w:left w:val="none" w:sz="0" w:space="0" w:color="auto"/>
        <w:bottom w:val="none" w:sz="0" w:space="0" w:color="auto"/>
        <w:right w:val="none" w:sz="0" w:space="0" w:color="auto"/>
      </w:divBdr>
      <w:divsChild>
        <w:div w:id="1747680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282088">
          <w:blockQuote w:val="1"/>
          <w:marLeft w:val="720"/>
          <w:marRight w:val="720"/>
          <w:marTop w:val="100"/>
          <w:marBottom w:val="100"/>
          <w:divBdr>
            <w:top w:val="none" w:sz="0" w:space="0" w:color="auto"/>
            <w:left w:val="none" w:sz="0" w:space="0" w:color="auto"/>
            <w:bottom w:val="none" w:sz="0" w:space="0" w:color="auto"/>
            <w:right w:val="none" w:sz="0" w:space="0" w:color="auto"/>
          </w:divBdr>
        </w:div>
        <w:div w:id="557976113">
          <w:blockQuote w:val="1"/>
          <w:marLeft w:val="720"/>
          <w:marRight w:val="720"/>
          <w:marTop w:val="100"/>
          <w:marBottom w:val="100"/>
          <w:divBdr>
            <w:top w:val="none" w:sz="0" w:space="0" w:color="auto"/>
            <w:left w:val="none" w:sz="0" w:space="0" w:color="auto"/>
            <w:bottom w:val="none" w:sz="0" w:space="0" w:color="auto"/>
            <w:right w:val="none" w:sz="0" w:space="0" w:color="auto"/>
          </w:divBdr>
        </w:div>
        <w:div w:id="330915808">
          <w:blockQuote w:val="1"/>
          <w:marLeft w:val="720"/>
          <w:marRight w:val="720"/>
          <w:marTop w:val="100"/>
          <w:marBottom w:val="100"/>
          <w:divBdr>
            <w:top w:val="none" w:sz="0" w:space="0" w:color="auto"/>
            <w:left w:val="none" w:sz="0" w:space="0" w:color="auto"/>
            <w:bottom w:val="none" w:sz="0" w:space="0" w:color="auto"/>
            <w:right w:val="none" w:sz="0" w:space="0" w:color="auto"/>
          </w:divBdr>
        </w:div>
        <w:div w:id="894127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244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823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653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8033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24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462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980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820144">
      <w:bodyDiv w:val="1"/>
      <w:marLeft w:val="0"/>
      <w:marRight w:val="0"/>
      <w:marTop w:val="0"/>
      <w:marBottom w:val="0"/>
      <w:divBdr>
        <w:top w:val="none" w:sz="0" w:space="0" w:color="auto"/>
        <w:left w:val="none" w:sz="0" w:space="0" w:color="auto"/>
        <w:bottom w:val="none" w:sz="0" w:space="0" w:color="auto"/>
        <w:right w:val="none" w:sz="0" w:space="0" w:color="auto"/>
      </w:divBdr>
    </w:div>
    <w:div w:id="1086265759">
      <w:bodyDiv w:val="1"/>
      <w:marLeft w:val="0"/>
      <w:marRight w:val="0"/>
      <w:marTop w:val="0"/>
      <w:marBottom w:val="0"/>
      <w:divBdr>
        <w:top w:val="none" w:sz="0" w:space="0" w:color="auto"/>
        <w:left w:val="none" w:sz="0" w:space="0" w:color="auto"/>
        <w:bottom w:val="none" w:sz="0" w:space="0" w:color="auto"/>
        <w:right w:val="none" w:sz="0" w:space="0" w:color="auto"/>
      </w:divBdr>
    </w:div>
    <w:div w:id="1087649043">
      <w:bodyDiv w:val="1"/>
      <w:marLeft w:val="0"/>
      <w:marRight w:val="0"/>
      <w:marTop w:val="0"/>
      <w:marBottom w:val="0"/>
      <w:divBdr>
        <w:top w:val="none" w:sz="0" w:space="0" w:color="auto"/>
        <w:left w:val="none" w:sz="0" w:space="0" w:color="auto"/>
        <w:bottom w:val="none" w:sz="0" w:space="0" w:color="auto"/>
        <w:right w:val="none" w:sz="0" w:space="0" w:color="auto"/>
      </w:divBdr>
    </w:div>
    <w:div w:id="1105733322">
      <w:bodyDiv w:val="1"/>
      <w:marLeft w:val="0"/>
      <w:marRight w:val="0"/>
      <w:marTop w:val="0"/>
      <w:marBottom w:val="0"/>
      <w:divBdr>
        <w:top w:val="none" w:sz="0" w:space="0" w:color="auto"/>
        <w:left w:val="none" w:sz="0" w:space="0" w:color="auto"/>
        <w:bottom w:val="none" w:sz="0" w:space="0" w:color="auto"/>
        <w:right w:val="none" w:sz="0" w:space="0" w:color="auto"/>
      </w:divBdr>
      <w:divsChild>
        <w:div w:id="41902262">
          <w:marLeft w:val="360"/>
          <w:marRight w:val="0"/>
          <w:marTop w:val="200"/>
          <w:marBottom w:val="0"/>
          <w:divBdr>
            <w:top w:val="none" w:sz="0" w:space="0" w:color="auto"/>
            <w:left w:val="none" w:sz="0" w:space="0" w:color="auto"/>
            <w:bottom w:val="none" w:sz="0" w:space="0" w:color="auto"/>
            <w:right w:val="none" w:sz="0" w:space="0" w:color="auto"/>
          </w:divBdr>
        </w:div>
      </w:divsChild>
    </w:div>
    <w:div w:id="1108622617">
      <w:bodyDiv w:val="1"/>
      <w:marLeft w:val="0"/>
      <w:marRight w:val="0"/>
      <w:marTop w:val="0"/>
      <w:marBottom w:val="0"/>
      <w:divBdr>
        <w:top w:val="none" w:sz="0" w:space="0" w:color="auto"/>
        <w:left w:val="none" w:sz="0" w:space="0" w:color="auto"/>
        <w:bottom w:val="none" w:sz="0" w:space="0" w:color="auto"/>
        <w:right w:val="none" w:sz="0" w:space="0" w:color="auto"/>
      </w:divBdr>
    </w:div>
    <w:div w:id="1111776700">
      <w:bodyDiv w:val="1"/>
      <w:marLeft w:val="0"/>
      <w:marRight w:val="0"/>
      <w:marTop w:val="0"/>
      <w:marBottom w:val="0"/>
      <w:divBdr>
        <w:top w:val="none" w:sz="0" w:space="0" w:color="auto"/>
        <w:left w:val="none" w:sz="0" w:space="0" w:color="auto"/>
        <w:bottom w:val="none" w:sz="0" w:space="0" w:color="auto"/>
        <w:right w:val="none" w:sz="0" w:space="0" w:color="auto"/>
      </w:divBdr>
      <w:divsChild>
        <w:div w:id="2074623859">
          <w:marLeft w:val="360"/>
          <w:marRight w:val="0"/>
          <w:marTop w:val="200"/>
          <w:marBottom w:val="0"/>
          <w:divBdr>
            <w:top w:val="none" w:sz="0" w:space="0" w:color="auto"/>
            <w:left w:val="none" w:sz="0" w:space="0" w:color="auto"/>
            <w:bottom w:val="none" w:sz="0" w:space="0" w:color="auto"/>
            <w:right w:val="none" w:sz="0" w:space="0" w:color="auto"/>
          </w:divBdr>
        </w:div>
      </w:divsChild>
    </w:div>
    <w:div w:id="1115715552">
      <w:bodyDiv w:val="1"/>
      <w:marLeft w:val="0"/>
      <w:marRight w:val="0"/>
      <w:marTop w:val="0"/>
      <w:marBottom w:val="0"/>
      <w:divBdr>
        <w:top w:val="none" w:sz="0" w:space="0" w:color="auto"/>
        <w:left w:val="none" w:sz="0" w:space="0" w:color="auto"/>
        <w:bottom w:val="none" w:sz="0" w:space="0" w:color="auto"/>
        <w:right w:val="none" w:sz="0" w:space="0" w:color="auto"/>
      </w:divBdr>
      <w:divsChild>
        <w:div w:id="1982999854">
          <w:marLeft w:val="0"/>
          <w:marRight w:val="0"/>
          <w:marTop w:val="0"/>
          <w:marBottom w:val="0"/>
          <w:divBdr>
            <w:top w:val="none" w:sz="0" w:space="0" w:color="auto"/>
            <w:left w:val="none" w:sz="0" w:space="0" w:color="auto"/>
            <w:bottom w:val="none" w:sz="0" w:space="0" w:color="auto"/>
            <w:right w:val="none" w:sz="0" w:space="0" w:color="auto"/>
          </w:divBdr>
          <w:divsChild>
            <w:div w:id="80955820">
              <w:marLeft w:val="0"/>
              <w:marRight w:val="0"/>
              <w:marTop w:val="0"/>
              <w:marBottom w:val="0"/>
              <w:divBdr>
                <w:top w:val="none" w:sz="0" w:space="0" w:color="auto"/>
                <w:left w:val="none" w:sz="0" w:space="0" w:color="auto"/>
                <w:bottom w:val="none" w:sz="0" w:space="0" w:color="auto"/>
                <w:right w:val="none" w:sz="0" w:space="0" w:color="auto"/>
              </w:divBdr>
              <w:divsChild>
                <w:div w:id="16873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14947">
      <w:bodyDiv w:val="1"/>
      <w:marLeft w:val="0"/>
      <w:marRight w:val="0"/>
      <w:marTop w:val="0"/>
      <w:marBottom w:val="0"/>
      <w:divBdr>
        <w:top w:val="none" w:sz="0" w:space="0" w:color="auto"/>
        <w:left w:val="none" w:sz="0" w:space="0" w:color="auto"/>
        <w:bottom w:val="none" w:sz="0" w:space="0" w:color="auto"/>
        <w:right w:val="none" w:sz="0" w:space="0" w:color="auto"/>
      </w:divBdr>
      <w:divsChild>
        <w:div w:id="1177383592">
          <w:marLeft w:val="0"/>
          <w:marRight w:val="0"/>
          <w:marTop w:val="0"/>
          <w:marBottom w:val="0"/>
          <w:divBdr>
            <w:top w:val="none" w:sz="0" w:space="0" w:color="auto"/>
            <w:left w:val="none" w:sz="0" w:space="0" w:color="auto"/>
            <w:bottom w:val="none" w:sz="0" w:space="0" w:color="auto"/>
            <w:right w:val="none" w:sz="0" w:space="0" w:color="auto"/>
          </w:divBdr>
          <w:divsChild>
            <w:div w:id="868032656">
              <w:marLeft w:val="0"/>
              <w:marRight w:val="0"/>
              <w:marTop w:val="0"/>
              <w:marBottom w:val="0"/>
              <w:divBdr>
                <w:top w:val="none" w:sz="0" w:space="0" w:color="auto"/>
                <w:left w:val="none" w:sz="0" w:space="0" w:color="auto"/>
                <w:bottom w:val="none" w:sz="0" w:space="0" w:color="auto"/>
                <w:right w:val="none" w:sz="0" w:space="0" w:color="auto"/>
              </w:divBdr>
              <w:divsChild>
                <w:div w:id="1338919252">
                  <w:marLeft w:val="0"/>
                  <w:marRight w:val="0"/>
                  <w:marTop w:val="0"/>
                  <w:marBottom w:val="0"/>
                  <w:divBdr>
                    <w:top w:val="none" w:sz="0" w:space="0" w:color="auto"/>
                    <w:left w:val="none" w:sz="0" w:space="0" w:color="auto"/>
                    <w:bottom w:val="none" w:sz="0" w:space="0" w:color="auto"/>
                    <w:right w:val="none" w:sz="0" w:space="0" w:color="auto"/>
                  </w:divBdr>
                  <w:divsChild>
                    <w:div w:id="1712992652">
                      <w:marLeft w:val="0"/>
                      <w:marRight w:val="0"/>
                      <w:marTop w:val="0"/>
                      <w:marBottom w:val="0"/>
                      <w:divBdr>
                        <w:top w:val="none" w:sz="0" w:space="0" w:color="auto"/>
                        <w:left w:val="none" w:sz="0" w:space="0" w:color="auto"/>
                        <w:bottom w:val="none" w:sz="0" w:space="0" w:color="auto"/>
                        <w:right w:val="none" w:sz="0" w:space="0" w:color="auto"/>
                      </w:divBdr>
                      <w:divsChild>
                        <w:div w:id="11687574">
                          <w:marLeft w:val="0"/>
                          <w:marRight w:val="0"/>
                          <w:marTop w:val="0"/>
                          <w:marBottom w:val="0"/>
                          <w:divBdr>
                            <w:top w:val="none" w:sz="0" w:space="0" w:color="auto"/>
                            <w:left w:val="none" w:sz="0" w:space="0" w:color="auto"/>
                            <w:bottom w:val="none" w:sz="0" w:space="0" w:color="auto"/>
                            <w:right w:val="none" w:sz="0" w:space="0" w:color="auto"/>
                          </w:divBdr>
                          <w:divsChild>
                            <w:div w:id="1684239645">
                              <w:marLeft w:val="0"/>
                              <w:marRight w:val="0"/>
                              <w:marTop w:val="0"/>
                              <w:marBottom w:val="0"/>
                              <w:divBdr>
                                <w:top w:val="none" w:sz="0" w:space="0" w:color="auto"/>
                                <w:left w:val="none" w:sz="0" w:space="0" w:color="auto"/>
                                <w:bottom w:val="none" w:sz="0" w:space="0" w:color="auto"/>
                                <w:right w:val="none" w:sz="0" w:space="0" w:color="auto"/>
                              </w:divBdr>
                              <w:divsChild>
                                <w:div w:id="15628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584353">
      <w:bodyDiv w:val="1"/>
      <w:marLeft w:val="0"/>
      <w:marRight w:val="0"/>
      <w:marTop w:val="0"/>
      <w:marBottom w:val="0"/>
      <w:divBdr>
        <w:top w:val="none" w:sz="0" w:space="0" w:color="auto"/>
        <w:left w:val="none" w:sz="0" w:space="0" w:color="auto"/>
        <w:bottom w:val="none" w:sz="0" w:space="0" w:color="auto"/>
        <w:right w:val="none" w:sz="0" w:space="0" w:color="auto"/>
      </w:divBdr>
      <w:divsChild>
        <w:div w:id="121400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311713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43849">
          <w:blockQuote w:val="1"/>
          <w:marLeft w:val="720"/>
          <w:marRight w:val="720"/>
          <w:marTop w:val="100"/>
          <w:marBottom w:val="100"/>
          <w:divBdr>
            <w:top w:val="none" w:sz="0" w:space="0" w:color="auto"/>
            <w:left w:val="none" w:sz="0" w:space="0" w:color="auto"/>
            <w:bottom w:val="none" w:sz="0" w:space="0" w:color="auto"/>
            <w:right w:val="none" w:sz="0" w:space="0" w:color="auto"/>
          </w:divBdr>
        </w:div>
        <w:div w:id="495614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777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425706">
          <w:blockQuote w:val="1"/>
          <w:marLeft w:val="720"/>
          <w:marRight w:val="720"/>
          <w:marTop w:val="100"/>
          <w:marBottom w:val="100"/>
          <w:divBdr>
            <w:top w:val="none" w:sz="0" w:space="0" w:color="auto"/>
            <w:left w:val="none" w:sz="0" w:space="0" w:color="auto"/>
            <w:bottom w:val="none" w:sz="0" w:space="0" w:color="auto"/>
            <w:right w:val="none" w:sz="0" w:space="0" w:color="auto"/>
          </w:divBdr>
        </w:div>
        <w:div w:id="446438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446399">
          <w:blockQuote w:val="1"/>
          <w:marLeft w:val="720"/>
          <w:marRight w:val="720"/>
          <w:marTop w:val="100"/>
          <w:marBottom w:val="100"/>
          <w:divBdr>
            <w:top w:val="none" w:sz="0" w:space="0" w:color="auto"/>
            <w:left w:val="none" w:sz="0" w:space="0" w:color="auto"/>
            <w:bottom w:val="none" w:sz="0" w:space="0" w:color="auto"/>
            <w:right w:val="none" w:sz="0" w:space="0" w:color="auto"/>
          </w:divBdr>
        </w:div>
        <w:div w:id="7692731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898530">
          <w:blockQuote w:val="1"/>
          <w:marLeft w:val="720"/>
          <w:marRight w:val="720"/>
          <w:marTop w:val="100"/>
          <w:marBottom w:val="100"/>
          <w:divBdr>
            <w:top w:val="none" w:sz="0" w:space="0" w:color="auto"/>
            <w:left w:val="none" w:sz="0" w:space="0" w:color="auto"/>
            <w:bottom w:val="none" w:sz="0" w:space="0" w:color="auto"/>
            <w:right w:val="none" w:sz="0" w:space="0" w:color="auto"/>
          </w:divBdr>
        </w:div>
        <w:div w:id="35916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34821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912355786">
          <w:blockQuote w:val="1"/>
          <w:marLeft w:val="720"/>
          <w:marRight w:val="720"/>
          <w:marTop w:val="100"/>
          <w:marBottom w:val="100"/>
          <w:divBdr>
            <w:top w:val="none" w:sz="0" w:space="0" w:color="auto"/>
            <w:left w:val="none" w:sz="0" w:space="0" w:color="auto"/>
            <w:bottom w:val="none" w:sz="0" w:space="0" w:color="auto"/>
            <w:right w:val="none" w:sz="0" w:space="0" w:color="auto"/>
          </w:divBdr>
        </w:div>
        <w:div w:id="25972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6168387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134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19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962462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469686">
      <w:bodyDiv w:val="1"/>
      <w:marLeft w:val="0"/>
      <w:marRight w:val="0"/>
      <w:marTop w:val="0"/>
      <w:marBottom w:val="0"/>
      <w:divBdr>
        <w:top w:val="none" w:sz="0" w:space="0" w:color="auto"/>
        <w:left w:val="none" w:sz="0" w:space="0" w:color="auto"/>
        <w:bottom w:val="none" w:sz="0" w:space="0" w:color="auto"/>
        <w:right w:val="none" w:sz="0" w:space="0" w:color="auto"/>
      </w:divBdr>
    </w:div>
    <w:div w:id="1192306888">
      <w:bodyDiv w:val="1"/>
      <w:marLeft w:val="0"/>
      <w:marRight w:val="0"/>
      <w:marTop w:val="0"/>
      <w:marBottom w:val="0"/>
      <w:divBdr>
        <w:top w:val="none" w:sz="0" w:space="0" w:color="auto"/>
        <w:left w:val="none" w:sz="0" w:space="0" w:color="auto"/>
        <w:bottom w:val="none" w:sz="0" w:space="0" w:color="auto"/>
        <w:right w:val="none" w:sz="0" w:space="0" w:color="auto"/>
      </w:divBdr>
      <w:divsChild>
        <w:div w:id="229653593">
          <w:marLeft w:val="0"/>
          <w:marRight w:val="0"/>
          <w:marTop w:val="0"/>
          <w:marBottom w:val="0"/>
          <w:divBdr>
            <w:top w:val="none" w:sz="0" w:space="0" w:color="auto"/>
            <w:left w:val="none" w:sz="0" w:space="0" w:color="auto"/>
            <w:bottom w:val="none" w:sz="0" w:space="0" w:color="auto"/>
            <w:right w:val="none" w:sz="0" w:space="0" w:color="auto"/>
          </w:divBdr>
          <w:divsChild>
            <w:div w:id="2138376687">
              <w:marLeft w:val="0"/>
              <w:marRight w:val="0"/>
              <w:marTop w:val="0"/>
              <w:marBottom w:val="0"/>
              <w:divBdr>
                <w:top w:val="none" w:sz="0" w:space="0" w:color="auto"/>
                <w:left w:val="none" w:sz="0" w:space="0" w:color="auto"/>
                <w:bottom w:val="none" w:sz="0" w:space="0" w:color="auto"/>
                <w:right w:val="none" w:sz="0" w:space="0" w:color="auto"/>
              </w:divBdr>
              <w:divsChild>
                <w:div w:id="696124019">
                  <w:marLeft w:val="0"/>
                  <w:marRight w:val="0"/>
                  <w:marTop w:val="0"/>
                  <w:marBottom w:val="0"/>
                  <w:divBdr>
                    <w:top w:val="none" w:sz="0" w:space="0" w:color="auto"/>
                    <w:left w:val="none" w:sz="0" w:space="0" w:color="auto"/>
                    <w:bottom w:val="none" w:sz="0" w:space="0" w:color="auto"/>
                    <w:right w:val="none" w:sz="0" w:space="0" w:color="auto"/>
                  </w:divBdr>
                  <w:divsChild>
                    <w:div w:id="776682404">
                      <w:marLeft w:val="0"/>
                      <w:marRight w:val="0"/>
                      <w:marTop w:val="0"/>
                      <w:marBottom w:val="0"/>
                      <w:divBdr>
                        <w:top w:val="none" w:sz="0" w:space="0" w:color="auto"/>
                        <w:left w:val="none" w:sz="0" w:space="0" w:color="auto"/>
                        <w:bottom w:val="none" w:sz="0" w:space="0" w:color="auto"/>
                        <w:right w:val="none" w:sz="0" w:space="0" w:color="auto"/>
                      </w:divBdr>
                      <w:divsChild>
                        <w:div w:id="1371682064">
                          <w:marLeft w:val="0"/>
                          <w:marRight w:val="0"/>
                          <w:marTop w:val="0"/>
                          <w:marBottom w:val="0"/>
                          <w:divBdr>
                            <w:top w:val="none" w:sz="0" w:space="0" w:color="auto"/>
                            <w:left w:val="none" w:sz="0" w:space="0" w:color="auto"/>
                            <w:bottom w:val="none" w:sz="0" w:space="0" w:color="auto"/>
                            <w:right w:val="none" w:sz="0" w:space="0" w:color="auto"/>
                          </w:divBdr>
                          <w:divsChild>
                            <w:div w:id="119542150">
                              <w:marLeft w:val="0"/>
                              <w:marRight w:val="0"/>
                              <w:marTop w:val="0"/>
                              <w:marBottom w:val="0"/>
                              <w:divBdr>
                                <w:top w:val="none" w:sz="0" w:space="0" w:color="auto"/>
                                <w:left w:val="none" w:sz="0" w:space="0" w:color="auto"/>
                                <w:bottom w:val="none" w:sz="0" w:space="0" w:color="auto"/>
                                <w:right w:val="none" w:sz="0" w:space="0" w:color="auto"/>
                              </w:divBdr>
                              <w:divsChild>
                                <w:div w:id="1179467423">
                                  <w:marLeft w:val="0"/>
                                  <w:marRight w:val="0"/>
                                  <w:marTop w:val="0"/>
                                  <w:marBottom w:val="0"/>
                                  <w:divBdr>
                                    <w:top w:val="none" w:sz="0" w:space="0" w:color="auto"/>
                                    <w:left w:val="none" w:sz="0" w:space="0" w:color="auto"/>
                                    <w:bottom w:val="none" w:sz="0" w:space="0" w:color="auto"/>
                                    <w:right w:val="none" w:sz="0" w:space="0" w:color="auto"/>
                                  </w:divBdr>
                                  <w:divsChild>
                                    <w:div w:id="1690256534">
                                      <w:marLeft w:val="0"/>
                                      <w:marRight w:val="0"/>
                                      <w:marTop w:val="0"/>
                                      <w:marBottom w:val="0"/>
                                      <w:divBdr>
                                        <w:top w:val="none" w:sz="0" w:space="0" w:color="auto"/>
                                        <w:left w:val="none" w:sz="0" w:space="0" w:color="auto"/>
                                        <w:bottom w:val="none" w:sz="0" w:space="0" w:color="auto"/>
                                        <w:right w:val="none" w:sz="0" w:space="0" w:color="auto"/>
                                      </w:divBdr>
                                      <w:divsChild>
                                        <w:div w:id="2145197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965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9295884">
      <w:bodyDiv w:val="1"/>
      <w:marLeft w:val="0"/>
      <w:marRight w:val="0"/>
      <w:marTop w:val="0"/>
      <w:marBottom w:val="0"/>
      <w:divBdr>
        <w:top w:val="none" w:sz="0" w:space="0" w:color="auto"/>
        <w:left w:val="none" w:sz="0" w:space="0" w:color="auto"/>
        <w:bottom w:val="none" w:sz="0" w:space="0" w:color="auto"/>
        <w:right w:val="none" w:sz="0" w:space="0" w:color="auto"/>
      </w:divBdr>
    </w:div>
    <w:div w:id="1222861923">
      <w:bodyDiv w:val="1"/>
      <w:marLeft w:val="0"/>
      <w:marRight w:val="0"/>
      <w:marTop w:val="0"/>
      <w:marBottom w:val="0"/>
      <w:divBdr>
        <w:top w:val="none" w:sz="0" w:space="0" w:color="auto"/>
        <w:left w:val="none" w:sz="0" w:space="0" w:color="auto"/>
        <w:bottom w:val="none" w:sz="0" w:space="0" w:color="auto"/>
        <w:right w:val="none" w:sz="0" w:space="0" w:color="auto"/>
      </w:divBdr>
      <w:divsChild>
        <w:div w:id="1914047814">
          <w:marLeft w:val="360"/>
          <w:marRight w:val="0"/>
          <w:marTop w:val="200"/>
          <w:marBottom w:val="0"/>
          <w:divBdr>
            <w:top w:val="none" w:sz="0" w:space="0" w:color="auto"/>
            <w:left w:val="none" w:sz="0" w:space="0" w:color="auto"/>
            <w:bottom w:val="none" w:sz="0" w:space="0" w:color="auto"/>
            <w:right w:val="none" w:sz="0" w:space="0" w:color="auto"/>
          </w:divBdr>
        </w:div>
      </w:divsChild>
    </w:div>
    <w:div w:id="1230120004">
      <w:bodyDiv w:val="1"/>
      <w:marLeft w:val="0"/>
      <w:marRight w:val="0"/>
      <w:marTop w:val="0"/>
      <w:marBottom w:val="0"/>
      <w:divBdr>
        <w:top w:val="none" w:sz="0" w:space="0" w:color="auto"/>
        <w:left w:val="none" w:sz="0" w:space="0" w:color="auto"/>
        <w:bottom w:val="none" w:sz="0" w:space="0" w:color="auto"/>
        <w:right w:val="none" w:sz="0" w:space="0" w:color="auto"/>
      </w:divBdr>
    </w:div>
    <w:div w:id="1246383795">
      <w:bodyDiv w:val="1"/>
      <w:marLeft w:val="0"/>
      <w:marRight w:val="0"/>
      <w:marTop w:val="0"/>
      <w:marBottom w:val="0"/>
      <w:divBdr>
        <w:top w:val="none" w:sz="0" w:space="0" w:color="auto"/>
        <w:left w:val="none" w:sz="0" w:space="0" w:color="auto"/>
        <w:bottom w:val="none" w:sz="0" w:space="0" w:color="auto"/>
        <w:right w:val="none" w:sz="0" w:space="0" w:color="auto"/>
      </w:divBdr>
      <w:divsChild>
        <w:div w:id="465971131">
          <w:marLeft w:val="360"/>
          <w:marRight w:val="0"/>
          <w:marTop w:val="200"/>
          <w:marBottom w:val="0"/>
          <w:divBdr>
            <w:top w:val="none" w:sz="0" w:space="0" w:color="auto"/>
            <w:left w:val="none" w:sz="0" w:space="0" w:color="auto"/>
            <w:bottom w:val="none" w:sz="0" w:space="0" w:color="auto"/>
            <w:right w:val="none" w:sz="0" w:space="0" w:color="auto"/>
          </w:divBdr>
        </w:div>
      </w:divsChild>
    </w:div>
    <w:div w:id="1254239539">
      <w:bodyDiv w:val="1"/>
      <w:marLeft w:val="0"/>
      <w:marRight w:val="0"/>
      <w:marTop w:val="0"/>
      <w:marBottom w:val="0"/>
      <w:divBdr>
        <w:top w:val="none" w:sz="0" w:space="0" w:color="auto"/>
        <w:left w:val="none" w:sz="0" w:space="0" w:color="auto"/>
        <w:bottom w:val="none" w:sz="0" w:space="0" w:color="auto"/>
        <w:right w:val="none" w:sz="0" w:space="0" w:color="auto"/>
      </w:divBdr>
    </w:div>
    <w:div w:id="1257131468">
      <w:bodyDiv w:val="1"/>
      <w:marLeft w:val="0"/>
      <w:marRight w:val="0"/>
      <w:marTop w:val="0"/>
      <w:marBottom w:val="0"/>
      <w:divBdr>
        <w:top w:val="none" w:sz="0" w:space="0" w:color="auto"/>
        <w:left w:val="none" w:sz="0" w:space="0" w:color="auto"/>
        <w:bottom w:val="none" w:sz="0" w:space="0" w:color="auto"/>
        <w:right w:val="none" w:sz="0" w:space="0" w:color="auto"/>
      </w:divBdr>
      <w:divsChild>
        <w:div w:id="1014828">
          <w:marLeft w:val="360"/>
          <w:marRight w:val="0"/>
          <w:marTop w:val="200"/>
          <w:marBottom w:val="0"/>
          <w:divBdr>
            <w:top w:val="none" w:sz="0" w:space="0" w:color="auto"/>
            <w:left w:val="none" w:sz="0" w:space="0" w:color="auto"/>
            <w:bottom w:val="none" w:sz="0" w:space="0" w:color="auto"/>
            <w:right w:val="none" w:sz="0" w:space="0" w:color="auto"/>
          </w:divBdr>
        </w:div>
      </w:divsChild>
    </w:div>
    <w:div w:id="1260599753">
      <w:bodyDiv w:val="1"/>
      <w:marLeft w:val="0"/>
      <w:marRight w:val="0"/>
      <w:marTop w:val="0"/>
      <w:marBottom w:val="0"/>
      <w:divBdr>
        <w:top w:val="none" w:sz="0" w:space="0" w:color="auto"/>
        <w:left w:val="none" w:sz="0" w:space="0" w:color="auto"/>
        <w:bottom w:val="none" w:sz="0" w:space="0" w:color="auto"/>
        <w:right w:val="none" w:sz="0" w:space="0" w:color="auto"/>
      </w:divBdr>
      <w:divsChild>
        <w:div w:id="1351296568">
          <w:marLeft w:val="360"/>
          <w:marRight w:val="0"/>
          <w:marTop w:val="200"/>
          <w:marBottom w:val="0"/>
          <w:divBdr>
            <w:top w:val="none" w:sz="0" w:space="0" w:color="auto"/>
            <w:left w:val="none" w:sz="0" w:space="0" w:color="auto"/>
            <w:bottom w:val="none" w:sz="0" w:space="0" w:color="auto"/>
            <w:right w:val="none" w:sz="0" w:space="0" w:color="auto"/>
          </w:divBdr>
        </w:div>
      </w:divsChild>
    </w:div>
    <w:div w:id="1352146223">
      <w:bodyDiv w:val="1"/>
      <w:marLeft w:val="0"/>
      <w:marRight w:val="0"/>
      <w:marTop w:val="0"/>
      <w:marBottom w:val="0"/>
      <w:divBdr>
        <w:top w:val="none" w:sz="0" w:space="0" w:color="auto"/>
        <w:left w:val="none" w:sz="0" w:space="0" w:color="auto"/>
        <w:bottom w:val="none" w:sz="0" w:space="0" w:color="auto"/>
        <w:right w:val="none" w:sz="0" w:space="0" w:color="auto"/>
      </w:divBdr>
      <w:divsChild>
        <w:div w:id="1185291845">
          <w:marLeft w:val="0"/>
          <w:marRight w:val="0"/>
          <w:marTop w:val="0"/>
          <w:marBottom w:val="0"/>
          <w:divBdr>
            <w:top w:val="none" w:sz="0" w:space="0" w:color="auto"/>
            <w:left w:val="none" w:sz="0" w:space="0" w:color="auto"/>
            <w:bottom w:val="none" w:sz="0" w:space="0" w:color="auto"/>
            <w:right w:val="none" w:sz="0" w:space="0" w:color="auto"/>
          </w:divBdr>
          <w:divsChild>
            <w:div w:id="10663010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381056918">
      <w:bodyDiv w:val="1"/>
      <w:marLeft w:val="0"/>
      <w:marRight w:val="0"/>
      <w:marTop w:val="0"/>
      <w:marBottom w:val="0"/>
      <w:divBdr>
        <w:top w:val="none" w:sz="0" w:space="0" w:color="auto"/>
        <w:left w:val="none" w:sz="0" w:space="0" w:color="auto"/>
        <w:bottom w:val="none" w:sz="0" w:space="0" w:color="auto"/>
        <w:right w:val="none" w:sz="0" w:space="0" w:color="auto"/>
      </w:divBdr>
    </w:div>
    <w:div w:id="1386678607">
      <w:bodyDiv w:val="1"/>
      <w:marLeft w:val="0"/>
      <w:marRight w:val="0"/>
      <w:marTop w:val="0"/>
      <w:marBottom w:val="0"/>
      <w:divBdr>
        <w:top w:val="none" w:sz="0" w:space="0" w:color="auto"/>
        <w:left w:val="none" w:sz="0" w:space="0" w:color="auto"/>
        <w:bottom w:val="none" w:sz="0" w:space="0" w:color="auto"/>
        <w:right w:val="none" w:sz="0" w:space="0" w:color="auto"/>
      </w:divBdr>
      <w:divsChild>
        <w:div w:id="827138262">
          <w:marLeft w:val="0"/>
          <w:marRight w:val="0"/>
          <w:marTop w:val="0"/>
          <w:marBottom w:val="0"/>
          <w:divBdr>
            <w:top w:val="none" w:sz="0" w:space="0" w:color="auto"/>
            <w:left w:val="none" w:sz="0" w:space="0" w:color="auto"/>
            <w:bottom w:val="none" w:sz="0" w:space="0" w:color="auto"/>
            <w:right w:val="none" w:sz="0" w:space="0" w:color="auto"/>
          </w:divBdr>
          <w:divsChild>
            <w:div w:id="626817127">
              <w:marLeft w:val="0"/>
              <w:marRight w:val="0"/>
              <w:marTop w:val="0"/>
              <w:marBottom w:val="150"/>
              <w:divBdr>
                <w:top w:val="none" w:sz="0" w:space="0" w:color="auto"/>
                <w:left w:val="none" w:sz="0" w:space="0" w:color="auto"/>
                <w:bottom w:val="none" w:sz="0" w:space="0" w:color="auto"/>
                <w:right w:val="none" w:sz="0" w:space="0" w:color="auto"/>
              </w:divBdr>
              <w:divsChild>
                <w:div w:id="1711686081">
                  <w:marLeft w:val="0"/>
                  <w:marRight w:val="0"/>
                  <w:marTop w:val="0"/>
                  <w:marBottom w:val="0"/>
                  <w:divBdr>
                    <w:top w:val="none" w:sz="0" w:space="0" w:color="auto"/>
                    <w:left w:val="none" w:sz="0" w:space="0" w:color="auto"/>
                    <w:bottom w:val="none" w:sz="0" w:space="0" w:color="auto"/>
                    <w:right w:val="none" w:sz="0" w:space="0" w:color="auto"/>
                  </w:divBdr>
                  <w:divsChild>
                    <w:div w:id="436868500">
                      <w:marLeft w:val="0"/>
                      <w:marRight w:val="0"/>
                      <w:marTop w:val="0"/>
                      <w:marBottom w:val="300"/>
                      <w:divBdr>
                        <w:top w:val="none" w:sz="0" w:space="0" w:color="auto"/>
                        <w:left w:val="none" w:sz="0" w:space="0" w:color="auto"/>
                        <w:bottom w:val="none" w:sz="0" w:space="0" w:color="auto"/>
                        <w:right w:val="none" w:sz="0" w:space="0" w:color="auto"/>
                      </w:divBdr>
                      <w:divsChild>
                        <w:div w:id="29694451">
                          <w:marLeft w:val="-120"/>
                          <w:marRight w:val="-120"/>
                          <w:marTop w:val="0"/>
                          <w:marBottom w:val="0"/>
                          <w:divBdr>
                            <w:top w:val="none" w:sz="0" w:space="0" w:color="auto"/>
                            <w:left w:val="none" w:sz="0" w:space="0" w:color="auto"/>
                            <w:bottom w:val="none" w:sz="0" w:space="0" w:color="auto"/>
                            <w:right w:val="none" w:sz="0" w:space="0" w:color="auto"/>
                          </w:divBdr>
                          <w:divsChild>
                            <w:div w:id="1439325417">
                              <w:marLeft w:val="0"/>
                              <w:marRight w:val="0"/>
                              <w:marTop w:val="0"/>
                              <w:marBottom w:val="0"/>
                              <w:divBdr>
                                <w:top w:val="none" w:sz="0" w:space="0" w:color="auto"/>
                                <w:left w:val="none" w:sz="0" w:space="0" w:color="auto"/>
                                <w:bottom w:val="none" w:sz="0" w:space="0" w:color="auto"/>
                                <w:right w:val="none" w:sz="0" w:space="0" w:color="auto"/>
                              </w:divBdr>
                              <w:divsChild>
                                <w:div w:id="13950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514542">
      <w:bodyDiv w:val="1"/>
      <w:marLeft w:val="0"/>
      <w:marRight w:val="0"/>
      <w:marTop w:val="0"/>
      <w:marBottom w:val="0"/>
      <w:divBdr>
        <w:top w:val="none" w:sz="0" w:space="0" w:color="auto"/>
        <w:left w:val="none" w:sz="0" w:space="0" w:color="auto"/>
        <w:bottom w:val="none" w:sz="0" w:space="0" w:color="auto"/>
        <w:right w:val="none" w:sz="0" w:space="0" w:color="auto"/>
      </w:divBdr>
      <w:divsChild>
        <w:div w:id="1470628329">
          <w:marLeft w:val="0"/>
          <w:marRight w:val="0"/>
          <w:marTop w:val="0"/>
          <w:marBottom w:val="0"/>
          <w:divBdr>
            <w:top w:val="none" w:sz="0" w:space="0" w:color="auto"/>
            <w:left w:val="none" w:sz="0" w:space="0" w:color="auto"/>
            <w:bottom w:val="none" w:sz="0" w:space="0" w:color="auto"/>
            <w:right w:val="none" w:sz="0" w:space="0" w:color="auto"/>
          </w:divBdr>
          <w:divsChild>
            <w:div w:id="1140685828">
              <w:marLeft w:val="0"/>
              <w:marRight w:val="0"/>
              <w:marTop w:val="0"/>
              <w:marBottom w:val="0"/>
              <w:divBdr>
                <w:top w:val="none" w:sz="0" w:space="0" w:color="auto"/>
                <w:left w:val="none" w:sz="0" w:space="0" w:color="auto"/>
                <w:bottom w:val="none" w:sz="0" w:space="0" w:color="auto"/>
                <w:right w:val="none" w:sz="0" w:space="0" w:color="auto"/>
              </w:divBdr>
              <w:divsChild>
                <w:div w:id="510992595">
                  <w:marLeft w:val="0"/>
                  <w:marRight w:val="0"/>
                  <w:marTop w:val="0"/>
                  <w:marBottom w:val="0"/>
                  <w:divBdr>
                    <w:top w:val="single" w:sz="2" w:space="0" w:color="C9C9C9"/>
                    <w:left w:val="single" w:sz="2" w:space="17" w:color="C9C9C9"/>
                    <w:bottom w:val="single" w:sz="2" w:space="0" w:color="C9C9C9"/>
                    <w:right w:val="single" w:sz="6" w:space="8" w:color="C9C9C9"/>
                  </w:divBdr>
                  <w:divsChild>
                    <w:div w:id="2017685226">
                      <w:marLeft w:val="0"/>
                      <w:marRight w:val="0"/>
                      <w:marTop w:val="0"/>
                      <w:marBottom w:val="0"/>
                      <w:divBdr>
                        <w:top w:val="none" w:sz="0" w:space="0" w:color="auto"/>
                        <w:left w:val="none" w:sz="0" w:space="0" w:color="auto"/>
                        <w:bottom w:val="none" w:sz="0" w:space="0" w:color="auto"/>
                        <w:right w:val="none" w:sz="0" w:space="0" w:color="auto"/>
                      </w:divBdr>
                      <w:divsChild>
                        <w:div w:id="860700112">
                          <w:marLeft w:val="0"/>
                          <w:marRight w:val="0"/>
                          <w:marTop w:val="0"/>
                          <w:marBottom w:val="0"/>
                          <w:divBdr>
                            <w:top w:val="none" w:sz="0" w:space="0" w:color="auto"/>
                            <w:left w:val="none" w:sz="0" w:space="0" w:color="auto"/>
                            <w:bottom w:val="none" w:sz="0" w:space="0" w:color="auto"/>
                            <w:right w:val="none" w:sz="0" w:space="0" w:color="auto"/>
                          </w:divBdr>
                          <w:divsChild>
                            <w:div w:id="168640474">
                              <w:marLeft w:val="0"/>
                              <w:marRight w:val="0"/>
                              <w:marTop w:val="0"/>
                              <w:marBottom w:val="0"/>
                              <w:divBdr>
                                <w:top w:val="none" w:sz="0" w:space="0" w:color="auto"/>
                                <w:left w:val="none" w:sz="0" w:space="0" w:color="auto"/>
                                <w:bottom w:val="none" w:sz="0" w:space="0" w:color="auto"/>
                                <w:right w:val="none" w:sz="0" w:space="0" w:color="auto"/>
                              </w:divBdr>
                              <w:divsChild>
                                <w:div w:id="332683607">
                                  <w:marLeft w:val="0"/>
                                  <w:marRight w:val="0"/>
                                  <w:marTop w:val="0"/>
                                  <w:marBottom w:val="0"/>
                                  <w:divBdr>
                                    <w:top w:val="none" w:sz="0" w:space="0" w:color="auto"/>
                                    <w:left w:val="none" w:sz="0" w:space="0" w:color="auto"/>
                                    <w:bottom w:val="none" w:sz="0" w:space="0" w:color="auto"/>
                                    <w:right w:val="none" w:sz="0" w:space="0" w:color="auto"/>
                                  </w:divBdr>
                                  <w:divsChild>
                                    <w:div w:id="1495798295">
                                      <w:marLeft w:val="0"/>
                                      <w:marRight w:val="0"/>
                                      <w:marTop w:val="0"/>
                                      <w:marBottom w:val="0"/>
                                      <w:divBdr>
                                        <w:top w:val="none" w:sz="0" w:space="0" w:color="auto"/>
                                        <w:left w:val="none" w:sz="0" w:space="0" w:color="auto"/>
                                        <w:bottom w:val="none" w:sz="0" w:space="0" w:color="auto"/>
                                        <w:right w:val="none" w:sz="0" w:space="0" w:color="auto"/>
                                      </w:divBdr>
                                      <w:divsChild>
                                        <w:div w:id="18565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051062">
      <w:bodyDiv w:val="1"/>
      <w:marLeft w:val="0"/>
      <w:marRight w:val="0"/>
      <w:marTop w:val="0"/>
      <w:marBottom w:val="0"/>
      <w:divBdr>
        <w:top w:val="none" w:sz="0" w:space="0" w:color="auto"/>
        <w:left w:val="none" w:sz="0" w:space="0" w:color="auto"/>
        <w:bottom w:val="none" w:sz="0" w:space="0" w:color="auto"/>
        <w:right w:val="none" w:sz="0" w:space="0" w:color="auto"/>
      </w:divBdr>
      <w:divsChild>
        <w:div w:id="1653561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6828217">
      <w:bodyDiv w:val="1"/>
      <w:marLeft w:val="0"/>
      <w:marRight w:val="0"/>
      <w:marTop w:val="0"/>
      <w:marBottom w:val="0"/>
      <w:divBdr>
        <w:top w:val="none" w:sz="0" w:space="0" w:color="auto"/>
        <w:left w:val="none" w:sz="0" w:space="0" w:color="auto"/>
        <w:bottom w:val="none" w:sz="0" w:space="0" w:color="auto"/>
        <w:right w:val="none" w:sz="0" w:space="0" w:color="auto"/>
      </w:divBdr>
      <w:divsChild>
        <w:div w:id="581255108">
          <w:blockQuote w:val="1"/>
          <w:marLeft w:val="0"/>
          <w:marRight w:val="0"/>
          <w:marTop w:val="240"/>
          <w:marBottom w:val="240"/>
          <w:divBdr>
            <w:top w:val="none" w:sz="0" w:space="0" w:color="auto"/>
            <w:left w:val="none" w:sz="0" w:space="0" w:color="auto"/>
            <w:bottom w:val="none" w:sz="0" w:space="0" w:color="auto"/>
            <w:right w:val="none" w:sz="0" w:space="0" w:color="auto"/>
          </w:divBdr>
        </w:div>
        <w:div w:id="934442852">
          <w:marLeft w:val="336"/>
          <w:marRight w:val="0"/>
          <w:marTop w:val="120"/>
          <w:marBottom w:val="312"/>
          <w:divBdr>
            <w:top w:val="none" w:sz="0" w:space="0" w:color="auto"/>
            <w:left w:val="none" w:sz="0" w:space="0" w:color="auto"/>
            <w:bottom w:val="none" w:sz="0" w:space="0" w:color="auto"/>
            <w:right w:val="none" w:sz="0" w:space="0" w:color="auto"/>
          </w:divBdr>
          <w:divsChild>
            <w:div w:id="15582044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61148703">
      <w:bodyDiv w:val="1"/>
      <w:marLeft w:val="0"/>
      <w:marRight w:val="0"/>
      <w:marTop w:val="0"/>
      <w:marBottom w:val="0"/>
      <w:divBdr>
        <w:top w:val="none" w:sz="0" w:space="0" w:color="auto"/>
        <w:left w:val="none" w:sz="0" w:space="0" w:color="auto"/>
        <w:bottom w:val="none" w:sz="0" w:space="0" w:color="auto"/>
        <w:right w:val="none" w:sz="0" w:space="0" w:color="auto"/>
      </w:divBdr>
      <w:divsChild>
        <w:div w:id="1632393495">
          <w:marLeft w:val="0"/>
          <w:marRight w:val="0"/>
          <w:marTop w:val="0"/>
          <w:marBottom w:val="0"/>
          <w:divBdr>
            <w:top w:val="none" w:sz="0" w:space="0" w:color="auto"/>
            <w:left w:val="none" w:sz="0" w:space="0" w:color="auto"/>
            <w:bottom w:val="none" w:sz="0" w:space="0" w:color="auto"/>
            <w:right w:val="none" w:sz="0" w:space="0" w:color="auto"/>
          </w:divBdr>
          <w:divsChild>
            <w:div w:id="1580285485">
              <w:marLeft w:val="0"/>
              <w:marRight w:val="0"/>
              <w:marTop w:val="0"/>
              <w:marBottom w:val="0"/>
              <w:divBdr>
                <w:top w:val="none" w:sz="0" w:space="0" w:color="auto"/>
                <w:left w:val="none" w:sz="0" w:space="0" w:color="auto"/>
                <w:bottom w:val="none" w:sz="0" w:space="0" w:color="auto"/>
                <w:right w:val="none" w:sz="0" w:space="0" w:color="auto"/>
              </w:divBdr>
              <w:divsChild>
                <w:div w:id="368646385">
                  <w:marLeft w:val="0"/>
                  <w:marRight w:val="0"/>
                  <w:marTop w:val="0"/>
                  <w:marBottom w:val="0"/>
                  <w:divBdr>
                    <w:top w:val="none" w:sz="0" w:space="0" w:color="auto"/>
                    <w:left w:val="none" w:sz="0" w:space="0" w:color="auto"/>
                    <w:bottom w:val="none" w:sz="0" w:space="0" w:color="auto"/>
                    <w:right w:val="none" w:sz="0" w:space="0" w:color="auto"/>
                  </w:divBdr>
                  <w:divsChild>
                    <w:div w:id="28991325">
                      <w:marLeft w:val="0"/>
                      <w:marRight w:val="0"/>
                      <w:marTop w:val="0"/>
                      <w:marBottom w:val="0"/>
                      <w:divBdr>
                        <w:top w:val="none" w:sz="0" w:space="0" w:color="auto"/>
                        <w:left w:val="none" w:sz="0" w:space="0" w:color="auto"/>
                        <w:bottom w:val="none" w:sz="0" w:space="0" w:color="auto"/>
                        <w:right w:val="none" w:sz="0" w:space="0" w:color="auto"/>
                      </w:divBdr>
                      <w:divsChild>
                        <w:div w:id="1276403528">
                          <w:marLeft w:val="0"/>
                          <w:marRight w:val="0"/>
                          <w:marTop w:val="0"/>
                          <w:marBottom w:val="0"/>
                          <w:divBdr>
                            <w:top w:val="none" w:sz="0" w:space="0" w:color="auto"/>
                            <w:left w:val="none" w:sz="0" w:space="0" w:color="auto"/>
                            <w:bottom w:val="none" w:sz="0" w:space="0" w:color="auto"/>
                            <w:right w:val="none" w:sz="0" w:space="0" w:color="auto"/>
                          </w:divBdr>
                          <w:divsChild>
                            <w:div w:id="515734562">
                              <w:marLeft w:val="0"/>
                              <w:marRight w:val="0"/>
                              <w:marTop w:val="0"/>
                              <w:marBottom w:val="0"/>
                              <w:divBdr>
                                <w:top w:val="none" w:sz="0" w:space="0" w:color="auto"/>
                                <w:left w:val="none" w:sz="0" w:space="0" w:color="auto"/>
                                <w:bottom w:val="none" w:sz="0" w:space="0" w:color="auto"/>
                                <w:right w:val="none" w:sz="0" w:space="0" w:color="auto"/>
                              </w:divBdr>
                              <w:divsChild>
                                <w:div w:id="664165980">
                                  <w:marLeft w:val="0"/>
                                  <w:marRight w:val="0"/>
                                  <w:marTop w:val="0"/>
                                  <w:marBottom w:val="0"/>
                                  <w:divBdr>
                                    <w:top w:val="none" w:sz="0" w:space="0" w:color="auto"/>
                                    <w:left w:val="none" w:sz="0" w:space="0" w:color="auto"/>
                                    <w:bottom w:val="none" w:sz="0" w:space="0" w:color="auto"/>
                                    <w:right w:val="none" w:sz="0" w:space="0" w:color="auto"/>
                                  </w:divBdr>
                                  <w:divsChild>
                                    <w:div w:id="1679386902">
                                      <w:marLeft w:val="0"/>
                                      <w:marRight w:val="0"/>
                                      <w:marTop w:val="0"/>
                                      <w:marBottom w:val="0"/>
                                      <w:divBdr>
                                        <w:top w:val="none" w:sz="0" w:space="0" w:color="auto"/>
                                        <w:left w:val="none" w:sz="0" w:space="0" w:color="auto"/>
                                        <w:bottom w:val="none" w:sz="0" w:space="0" w:color="auto"/>
                                        <w:right w:val="none" w:sz="0" w:space="0" w:color="auto"/>
                                      </w:divBdr>
                                      <w:divsChild>
                                        <w:div w:id="18884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230794">
      <w:bodyDiv w:val="1"/>
      <w:marLeft w:val="0"/>
      <w:marRight w:val="0"/>
      <w:marTop w:val="0"/>
      <w:marBottom w:val="0"/>
      <w:divBdr>
        <w:top w:val="none" w:sz="0" w:space="0" w:color="auto"/>
        <w:left w:val="none" w:sz="0" w:space="0" w:color="auto"/>
        <w:bottom w:val="none" w:sz="0" w:space="0" w:color="auto"/>
        <w:right w:val="none" w:sz="0" w:space="0" w:color="auto"/>
      </w:divBdr>
      <w:divsChild>
        <w:div w:id="1158225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368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719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1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523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990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806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8504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387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2095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161077">
          <w:blockQuote w:val="1"/>
          <w:marLeft w:val="720"/>
          <w:marRight w:val="720"/>
          <w:marTop w:val="100"/>
          <w:marBottom w:val="100"/>
          <w:divBdr>
            <w:top w:val="none" w:sz="0" w:space="0" w:color="auto"/>
            <w:left w:val="none" w:sz="0" w:space="0" w:color="auto"/>
            <w:bottom w:val="none" w:sz="0" w:space="0" w:color="auto"/>
            <w:right w:val="none" w:sz="0" w:space="0" w:color="auto"/>
          </w:divBdr>
        </w:div>
        <w:div w:id="947397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6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236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339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649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399523">
          <w:blockQuote w:val="1"/>
          <w:marLeft w:val="720"/>
          <w:marRight w:val="720"/>
          <w:marTop w:val="100"/>
          <w:marBottom w:val="100"/>
          <w:divBdr>
            <w:top w:val="none" w:sz="0" w:space="0" w:color="auto"/>
            <w:left w:val="none" w:sz="0" w:space="0" w:color="auto"/>
            <w:bottom w:val="none" w:sz="0" w:space="0" w:color="auto"/>
            <w:right w:val="none" w:sz="0" w:space="0" w:color="auto"/>
          </w:divBdr>
        </w:div>
        <w:div w:id="89057494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525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24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494461">
          <w:blockQuote w:val="1"/>
          <w:marLeft w:val="720"/>
          <w:marRight w:val="720"/>
          <w:marTop w:val="100"/>
          <w:marBottom w:val="100"/>
          <w:divBdr>
            <w:top w:val="none" w:sz="0" w:space="0" w:color="auto"/>
            <w:left w:val="none" w:sz="0" w:space="0" w:color="auto"/>
            <w:bottom w:val="none" w:sz="0" w:space="0" w:color="auto"/>
            <w:right w:val="none" w:sz="0" w:space="0" w:color="auto"/>
          </w:divBdr>
        </w:div>
        <w:div w:id="479080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618317">
          <w:blockQuote w:val="1"/>
          <w:marLeft w:val="720"/>
          <w:marRight w:val="720"/>
          <w:marTop w:val="100"/>
          <w:marBottom w:val="100"/>
          <w:divBdr>
            <w:top w:val="none" w:sz="0" w:space="0" w:color="auto"/>
            <w:left w:val="none" w:sz="0" w:space="0" w:color="auto"/>
            <w:bottom w:val="none" w:sz="0" w:space="0" w:color="auto"/>
            <w:right w:val="none" w:sz="0" w:space="0" w:color="auto"/>
          </w:divBdr>
        </w:div>
        <w:div w:id="485173829">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94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473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146612">
          <w:blockQuote w:val="1"/>
          <w:marLeft w:val="720"/>
          <w:marRight w:val="720"/>
          <w:marTop w:val="100"/>
          <w:marBottom w:val="100"/>
          <w:divBdr>
            <w:top w:val="none" w:sz="0" w:space="0" w:color="auto"/>
            <w:left w:val="none" w:sz="0" w:space="0" w:color="auto"/>
            <w:bottom w:val="none" w:sz="0" w:space="0" w:color="auto"/>
            <w:right w:val="none" w:sz="0" w:space="0" w:color="auto"/>
          </w:divBdr>
        </w:div>
        <w:div w:id="633871560">
          <w:blockQuote w:val="1"/>
          <w:marLeft w:val="720"/>
          <w:marRight w:val="720"/>
          <w:marTop w:val="100"/>
          <w:marBottom w:val="100"/>
          <w:divBdr>
            <w:top w:val="none" w:sz="0" w:space="0" w:color="auto"/>
            <w:left w:val="none" w:sz="0" w:space="0" w:color="auto"/>
            <w:bottom w:val="none" w:sz="0" w:space="0" w:color="auto"/>
            <w:right w:val="none" w:sz="0" w:space="0" w:color="auto"/>
          </w:divBdr>
        </w:div>
        <w:div w:id="597375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51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721489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906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00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97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528687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6046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304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24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6035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293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305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786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234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34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950086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325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736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16111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898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416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47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824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861167">
      <w:bodyDiv w:val="1"/>
      <w:marLeft w:val="0"/>
      <w:marRight w:val="0"/>
      <w:marTop w:val="0"/>
      <w:marBottom w:val="0"/>
      <w:divBdr>
        <w:top w:val="none" w:sz="0" w:space="0" w:color="auto"/>
        <w:left w:val="none" w:sz="0" w:space="0" w:color="auto"/>
        <w:bottom w:val="none" w:sz="0" w:space="0" w:color="auto"/>
        <w:right w:val="none" w:sz="0" w:space="0" w:color="auto"/>
      </w:divBdr>
      <w:divsChild>
        <w:div w:id="774248739">
          <w:marLeft w:val="0"/>
          <w:marRight w:val="0"/>
          <w:marTop w:val="0"/>
          <w:marBottom w:val="0"/>
          <w:divBdr>
            <w:top w:val="none" w:sz="0" w:space="0" w:color="auto"/>
            <w:left w:val="none" w:sz="0" w:space="0" w:color="auto"/>
            <w:bottom w:val="none" w:sz="0" w:space="0" w:color="auto"/>
            <w:right w:val="none" w:sz="0" w:space="0" w:color="auto"/>
          </w:divBdr>
        </w:div>
        <w:div w:id="637415156">
          <w:marLeft w:val="0"/>
          <w:marRight w:val="0"/>
          <w:marTop w:val="0"/>
          <w:marBottom w:val="0"/>
          <w:divBdr>
            <w:top w:val="none" w:sz="0" w:space="0" w:color="auto"/>
            <w:left w:val="none" w:sz="0" w:space="0" w:color="auto"/>
            <w:bottom w:val="none" w:sz="0" w:space="0" w:color="auto"/>
            <w:right w:val="none" w:sz="0" w:space="0" w:color="auto"/>
          </w:divBdr>
          <w:divsChild>
            <w:div w:id="1436554379">
              <w:marLeft w:val="0"/>
              <w:marRight w:val="0"/>
              <w:marTop w:val="0"/>
              <w:marBottom w:val="0"/>
              <w:divBdr>
                <w:top w:val="none" w:sz="0" w:space="0" w:color="auto"/>
                <w:left w:val="none" w:sz="0" w:space="0" w:color="auto"/>
                <w:bottom w:val="none" w:sz="0" w:space="0" w:color="auto"/>
                <w:right w:val="none" w:sz="0" w:space="0" w:color="auto"/>
              </w:divBdr>
            </w:div>
            <w:div w:id="876816468">
              <w:marLeft w:val="0"/>
              <w:marRight w:val="0"/>
              <w:marTop w:val="0"/>
              <w:marBottom w:val="0"/>
              <w:divBdr>
                <w:top w:val="none" w:sz="0" w:space="0" w:color="auto"/>
                <w:left w:val="none" w:sz="0" w:space="0" w:color="auto"/>
                <w:bottom w:val="none" w:sz="0" w:space="0" w:color="auto"/>
                <w:right w:val="none" w:sz="0" w:space="0" w:color="auto"/>
              </w:divBdr>
              <w:divsChild>
                <w:div w:id="1993215675">
                  <w:marLeft w:val="0"/>
                  <w:marRight w:val="0"/>
                  <w:marTop w:val="0"/>
                  <w:marBottom w:val="0"/>
                  <w:divBdr>
                    <w:top w:val="none" w:sz="0" w:space="0" w:color="auto"/>
                    <w:left w:val="none" w:sz="0" w:space="0" w:color="auto"/>
                    <w:bottom w:val="none" w:sz="0" w:space="0" w:color="auto"/>
                    <w:right w:val="none" w:sz="0" w:space="0" w:color="auto"/>
                  </w:divBdr>
                  <w:divsChild>
                    <w:div w:id="1180392640">
                      <w:marLeft w:val="0"/>
                      <w:marRight w:val="0"/>
                      <w:marTop w:val="0"/>
                      <w:marBottom w:val="0"/>
                      <w:divBdr>
                        <w:top w:val="none" w:sz="0" w:space="0" w:color="auto"/>
                        <w:left w:val="none" w:sz="0" w:space="0" w:color="auto"/>
                        <w:bottom w:val="none" w:sz="0" w:space="0" w:color="auto"/>
                        <w:right w:val="none" w:sz="0" w:space="0" w:color="auto"/>
                      </w:divBdr>
                    </w:div>
                    <w:div w:id="180945126">
                      <w:marLeft w:val="300"/>
                      <w:marRight w:val="0"/>
                      <w:marTop w:val="0"/>
                      <w:marBottom w:val="0"/>
                      <w:divBdr>
                        <w:top w:val="none" w:sz="0" w:space="0" w:color="auto"/>
                        <w:left w:val="none" w:sz="0" w:space="0" w:color="auto"/>
                        <w:bottom w:val="none" w:sz="0" w:space="0" w:color="auto"/>
                        <w:right w:val="none" w:sz="0" w:space="0" w:color="auto"/>
                      </w:divBdr>
                      <w:divsChild>
                        <w:div w:id="1279533515">
                          <w:marLeft w:val="0"/>
                          <w:marRight w:val="0"/>
                          <w:marTop w:val="0"/>
                          <w:marBottom w:val="0"/>
                          <w:divBdr>
                            <w:top w:val="none" w:sz="0" w:space="0" w:color="auto"/>
                            <w:left w:val="none" w:sz="0" w:space="0" w:color="auto"/>
                            <w:bottom w:val="none" w:sz="0" w:space="0" w:color="auto"/>
                            <w:right w:val="none" w:sz="0" w:space="0" w:color="auto"/>
                          </w:divBdr>
                          <w:divsChild>
                            <w:div w:id="1527938620">
                              <w:marLeft w:val="0"/>
                              <w:marRight w:val="0"/>
                              <w:marTop w:val="0"/>
                              <w:marBottom w:val="0"/>
                              <w:divBdr>
                                <w:top w:val="none" w:sz="0" w:space="0" w:color="auto"/>
                                <w:left w:val="none" w:sz="0" w:space="0" w:color="auto"/>
                                <w:bottom w:val="none" w:sz="0" w:space="0" w:color="auto"/>
                                <w:right w:val="none" w:sz="0" w:space="0" w:color="auto"/>
                              </w:divBdr>
                            </w:div>
                            <w:div w:id="2018071141">
                              <w:marLeft w:val="0"/>
                              <w:marRight w:val="0"/>
                              <w:marTop w:val="0"/>
                              <w:marBottom w:val="0"/>
                              <w:divBdr>
                                <w:top w:val="none" w:sz="0" w:space="0" w:color="auto"/>
                                <w:left w:val="none" w:sz="0" w:space="0" w:color="auto"/>
                                <w:bottom w:val="none" w:sz="0" w:space="0" w:color="auto"/>
                                <w:right w:val="none" w:sz="0" w:space="0" w:color="auto"/>
                              </w:divBdr>
                            </w:div>
                            <w:div w:id="1631352866">
                              <w:marLeft w:val="0"/>
                              <w:marRight w:val="0"/>
                              <w:marTop w:val="0"/>
                              <w:marBottom w:val="0"/>
                              <w:divBdr>
                                <w:top w:val="none" w:sz="0" w:space="0" w:color="auto"/>
                                <w:left w:val="none" w:sz="0" w:space="0" w:color="auto"/>
                                <w:bottom w:val="none" w:sz="0" w:space="0" w:color="auto"/>
                                <w:right w:val="none" w:sz="0" w:space="0" w:color="auto"/>
                              </w:divBdr>
                              <w:divsChild>
                                <w:div w:id="131288537">
                                  <w:marLeft w:val="0"/>
                                  <w:marRight w:val="0"/>
                                  <w:marTop w:val="0"/>
                                  <w:marBottom w:val="0"/>
                                  <w:divBdr>
                                    <w:top w:val="none" w:sz="0" w:space="0" w:color="auto"/>
                                    <w:left w:val="none" w:sz="0" w:space="0" w:color="auto"/>
                                    <w:bottom w:val="none" w:sz="0" w:space="0" w:color="auto"/>
                                    <w:right w:val="none" w:sz="0" w:space="0" w:color="auto"/>
                                  </w:divBdr>
                                  <w:divsChild>
                                    <w:div w:id="219177634">
                                      <w:marLeft w:val="0"/>
                                      <w:marRight w:val="0"/>
                                      <w:marTop w:val="0"/>
                                      <w:marBottom w:val="0"/>
                                      <w:divBdr>
                                        <w:top w:val="none" w:sz="0" w:space="0" w:color="auto"/>
                                        <w:left w:val="none" w:sz="0" w:space="0" w:color="auto"/>
                                        <w:bottom w:val="none" w:sz="0" w:space="0" w:color="auto"/>
                                        <w:right w:val="none" w:sz="0" w:space="0" w:color="auto"/>
                                      </w:divBdr>
                                      <w:divsChild>
                                        <w:div w:id="2584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885744">
      <w:bodyDiv w:val="1"/>
      <w:marLeft w:val="0"/>
      <w:marRight w:val="0"/>
      <w:marTop w:val="0"/>
      <w:marBottom w:val="0"/>
      <w:divBdr>
        <w:top w:val="none" w:sz="0" w:space="0" w:color="auto"/>
        <w:left w:val="none" w:sz="0" w:space="0" w:color="auto"/>
        <w:bottom w:val="none" w:sz="0" w:space="0" w:color="auto"/>
        <w:right w:val="none" w:sz="0" w:space="0" w:color="auto"/>
      </w:divBdr>
      <w:divsChild>
        <w:div w:id="391537923">
          <w:marLeft w:val="0"/>
          <w:marRight w:val="0"/>
          <w:marTop w:val="0"/>
          <w:marBottom w:val="0"/>
          <w:divBdr>
            <w:top w:val="none" w:sz="0" w:space="0" w:color="auto"/>
            <w:left w:val="none" w:sz="0" w:space="0" w:color="auto"/>
            <w:bottom w:val="none" w:sz="0" w:space="0" w:color="auto"/>
            <w:right w:val="none" w:sz="0" w:space="0" w:color="auto"/>
          </w:divBdr>
          <w:divsChild>
            <w:div w:id="109904813">
              <w:marLeft w:val="0"/>
              <w:marRight w:val="0"/>
              <w:marTop w:val="0"/>
              <w:marBottom w:val="0"/>
              <w:divBdr>
                <w:top w:val="none" w:sz="0" w:space="0" w:color="auto"/>
                <w:left w:val="none" w:sz="0" w:space="0" w:color="auto"/>
                <w:bottom w:val="none" w:sz="0" w:space="0" w:color="auto"/>
                <w:right w:val="none" w:sz="0" w:space="0" w:color="auto"/>
              </w:divBdr>
              <w:divsChild>
                <w:div w:id="1559393528">
                  <w:marLeft w:val="0"/>
                  <w:marRight w:val="0"/>
                  <w:marTop w:val="0"/>
                  <w:marBottom w:val="0"/>
                  <w:divBdr>
                    <w:top w:val="none" w:sz="0" w:space="0" w:color="auto"/>
                    <w:left w:val="none" w:sz="0" w:space="0" w:color="auto"/>
                    <w:bottom w:val="none" w:sz="0" w:space="0" w:color="auto"/>
                    <w:right w:val="none" w:sz="0" w:space="0" w:color="auto"/>
                  </w:divBdr>
                  <w:divsChild>
                    <w:div w:id="6665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554011">
      <w:bodyDiv w:val="1"/>
      <w:marLeft w:val="0"/>
      <w:marRight w:val="0"/>
      <w:marTop w:val="0"/>
      <w:marBottom w:val="0"/>
      <w:divBdr>
        <w:top w:val="none" w:sz="0" w:space="0" w:color="auto"/>
        <w:left w:val="none" w:sz="0" w:space="0" w:color="auto"/>
        <w:bottom w:val="none" w:sz="0" w:space="0" w:color="auto"/>
        <w:right w:val="none" w:sz="0" w:space="0" w:color="auto"/>
      </w:divBdr>
      <w:divsChild>
        <w:div w:id="274483127">
          <w:marLeft w:val="0"/>
          <w:marRight w:val="0"/>
          <w:marTop w:val="0"/>
          <w:marBottom w:val="0"/>
          <w:divBdr>
            <w:top w:val="none" w:sz="0" w:space="0" w:color="auto"/>
            <w:left w:val="none" w:sz="0" w:space="0" w:color="auto"/>
            <w:bottom w:val="none" w:sz="0" w:space="0" w:color="auto"/>
            <w:right w:val="none" w:sz="0" w:space="0" w:color="auto"/>
          </w:divBdr>
          <w:divsChild>
            <w:div w:id="1151756716">
              <w:marLeft w:val="0"/>
              <w:marRight w:val="0"/>
              <w:marTop w:val="0"/>
              <w:marBottom w:val="0"/>
              <w:divBdr>
                <w:top w:val="none" w:sz="0" w:space="0" w:color="auto"/>
                <w:left w:val="none" w:sz="0" w:space="0" w:color="auto"/>
                <w:bottom w:val="none" w:sz="0" w:space="0" w:color="auto"/>
                <w:right w:val="none" w:sz="0" w:space="0" w:color="auto"/>
              </w:divBdr>
              <w:divsChild>
                <w:div w:id="1956709091">
                  <w:marLeft w:val="0"/>
                  <w:marRight w:val="0"/>
                  <w:marTop w:val="0"/>
                  <w:marBottom w:val="0"/>
                  <w:divBdr>
                    <w:top w:val="none" w:sz="0" w:space="0" w:color="auto"/>
                    <w:left w:val="none" w:sz="0" w:space="0" w:color="auto"/>
                    <w:bottom w:val="none" w:sz="0" w:space="0" w:color="auto"/>
                    <w:right w:val="none" w:sz="0" w:space="0" w:color="auto"/>
                  </w:divBdr>
                  <w:divsChild>
                    <w:div w:id="1980526609">
                      <w:marLeft w:val="0"/>
                      <w:marRight w:val="0"/>
                      <w:marTop w:val="0"/>
                      <w:marBottom w:val="0"/>
                      <w:divBdr>
                        <w:top w:val="none" w:sz="0" w:space="0" w:color="auto"/>
                        <w:left w:val="none" w:sz="0" w:space="0" w:color="auto"/>
                        <w:bottom w:val="none" w:sz="0" w:space="0" w:color="auto"/>
                        <w:right w:val="none" w:sz="0" w:space="0" w:color="auto"/>
                      </w:divBdr>
                      <w:divsChild>
                        <w:div w:id="1468234236">
                          <w:marLeft w:val="0"/>
                          <w:marRight w:val="0"/>
                          <w:marTop w:val="0"/>
                          <w:marBottom w:val="0"/>
                          <w:divBdr>
                            <w:top w:val="none" w:sz="0" w:space="0" w:color="auto"/>
                            <w:left w:val="none" w:sz="0" w:space="0" w:color="auto"/>
                            <w:bottom w:val="none" w:sz="0" w:space="0" w:color="auto"/>
                            <w:right w:val="none" w:sz="0" w:space="0" w:color="auto"/>
                          </w:divBdr>
                          <w:divsChild>
                            <w:div w:id="236743353">
                              <w:marLeft w:val="0"/>
                              <w:marRight w:val="0"/>
                              <w:marTop w:val="0"/>
                              <w:marBottom w:val="0"/>
                              <w:divBdr>
                                <w:top w:val="none" w:sz="0" w:space="0" w:color="auto"/>
                                <w:left w:val="none" w:sz="0" w:space="0" w:color="auto"/>
                                <w:bottom w:val="none" w:sz="0" w:space="0" w:color="auto"/>
                                <w:right w:val="none" w:sz="0" w:space="0" w:color="auto"/>
                              </w:divBdr>
                              <w:divsChild>
                                <w:div w:id="1485312038">
                                  <w:marLeft w:val="0"/>
                                  <w:marRight w:val="0"/>
                                  <w:marTop w:val="0"/>
                                  <w:marBottom w:val="0"/>
                                  <w:divBdr>
                                    <w:top w:val="none" w:sz="0" w:space="0" w:color="auto"/>
                                    <w:left w:val="none" w:sz="0" w:space="0" w:color="auto"/>
                                    <w:bottom w:val="none" w:sz="0" w:space="0" w:color="auto"/>
                                    <w:right w:val="none" w:sz="0" w:space="0" w:color="auto"/>
                                  </w:divBdr>
                                  <w:divsChild>
                                    <w:div w:id="2447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212622">
      <w:bodyDiv w:val="1"/>
      <w:marLeft w:val="0"/>
      <w:marRight w:val="0"/>
      <w:marTop w:val="0"/>
      <w:marBottom w:val="0"/>
      <w:divBdr>
        <w:top w:val="none" w:sz="0" w:space="0" w:color="auto"/>
        <w:left w:val="none" w:sz="0" w:space="0" w:color="auto"/>
        <w:bottom w:val="none" w:sz="0" w:space="0" w:color="auto"/>
        <w:right w:val="none" w:sz="0" w:space="0" w:color="auto"/>
      </w:divBdr>
    </w:div>
    <w:div w:id="1570724501">
      <w:bodyDiv w:val="1"/>
      <w:marLeft w:val="0"/>
      <w:marRight w:val="0"/>
      <w:marTop w:val="0"/>
      <w:marBottom w:val="0"/>
      <w:divBdr>
        <w:top w:val="none" w:sz="0" w:space="0" w:color="auto"/>
        <w:left w:val="none" w:sz="0" w:space="0" w:color="auto"/>
        <w:bottom w:val="none" w:sz="0" w:space="0" w:color="auto"/>
        <w:right w:val="none" w:sz="0" w:space="0" w:color="auto"/>
      </w:divBdr>
    </w:div>
    <w:div w:id="1603028768">
      <w:bodyDiv w:val="1"/>
      <w:marLeft w:val="0"/>
      <w:marRight w:val="0"/>
      <w:marTop w:val="0"/>
      <w:marBottom w:val="0"/>
      <w:divBdr>
        <w:top w:val="none" w:sz="0" w:space="0" w:color="auto"/>
        <w:left w:val="none" w:sz="0" w:space="0" w:color="auto"/>
        <w:bottom w:val="none" w:sz="0" w:space="0" w:color="auto"/>
        <w:right w:val="none" w:sz="0" w:space="0" w:color="auto"/>
      </w:divBdr>
    </w:div>
    <w:div w:id="1631351595">
      <w:bodyDiv w:val="1"/>
      <w:marLeft w:val="0"/>
      <w:marRight w:val="0"/>
      <w:marTop w:val="0"/>
      <w:marBottom w:val="0"/>
      <w:divBdr>
        <w:top w:val="none" w:sz="0" w:space="0" w:color="auto"/>
        <w:left w:val="none" w:sz="0" w:space="0" w:color="auto"/>
        <w:bottom w:val="none" w:sz="0" w:space="0" w:color="auto"/>
        <w:right w:val="none" w:sz="0" w:space="0" w:color="auto"/>
      </w:divBdr>
      <w:divsChild>
        <w:div w:id="729689386">
          <w:marLeft w:val="360"/>
          <w:marRight w:val="0"/>
          <w:marTop w:val="200"/>
          <w:marBottom w:val="0"/>
          <w:divBdr>
            <w:top w:val="none" w:sz="0" w:space="0" w:color="auto"/>
            <w:left w:val="none" w:sz="0" w:space="0" w:color="auto"/>
            <w:bottom w:val="none" w:sz="0" w:space="0" w:color="auto"/>
            <w:right w:val="none" w:sz="0" w:space="0" w:color="auto"/>
          </w:divBdr>
        </w:div>
        <w:div w:id="1282031049">
          <w:marLeft w:val="360"/>
          <w:marRight w:val="0"/>
          <w:marTop w:val="200"/>
          <w:marBottom w:val="0"/>
          <w:divBdr>
            <w:top w:val="none" w:sz="0" w:space="0" w:color="auto"/>
            <w:left w:val="none" w:sz="0" w:space="0" w:color="auto"/>
            <w:bottom w:val="none" w:sz="0" w:space="0" w:color="auto"/>
            <w:right w:val="none" w:sz="0" w:space="0" w:color="auto"/>
          </w:divBdr>
        </w:div>
        <w:div w:id="567301396">
          <w:marLeft w:val="360"/>
          <w:marRight w:val="0"/>
          <w:marTop w:val="200"/>
          <w:marBottom w:val="0"/>
          <w:divBdr>
            <w:top w:val="none" w:sz="0" w:space="0" w:color="auto"/>
            <w:left w:val="none" w:sz="0" w:space="0" w:color="auto"/>
            <w:bottom w:val="none" w:sz="0" w:space="0" w:color="auto"/>
            <w:right w:val="none" w:sz="0" w:space="0" w:color="auto"/>
          </w:divBdr>
        </w:div>
        <w:div w:id="753092365">
          <w:marLeft w:val="360"/>
          <w:marRight w:val="0"/>
          <w:marTop w:val="200"/>
          <w:marBottom w:val="0"/>
          <w:divBdr>
            <w:top w:val="none" w:sz="0" w:space="0" w:color="auto"/>
            <w:left w:val="none" w:sz="0" w:space="0" w:color="auto"/>
            <w:bottom w:val="none" w:sz="0" w:space="0" w:color="auto"/>
            <w:right w:val="none" w:sz="0" w:space="0" w:color="auto"/>
          </w:divBdr>
        </w:div>
      </w:divsChild>
    </w:div>
    <w:div w:id="1638145380">
      <w:bodyDiv w:val="1"/>
      <w:marLeft w:val="0"/>
      <w:marRight w:val="0"/>
      <w:marTop w:val="0"/>
      <w:marBottom w:val="0"/>
      <w:divBdr>
        <w:top w:val="none" w:sz="0" w:space="0" w:color="auto"/>
        <w:left w:val="none" w:sz="0" w:space="0" w:color="auto"/>
        <w:bottom w:val="none" w:sz="0" w:space="0" w:color="auto"/>
        <w:right w:val="none" w:sz="0" w:space="0" w:color="auto"/>
      </w:divBdr>
    </w:div>
    <w:div w:id="1645693591">
      <w:bodyDiv w:val="1"/>
      <w:marLeft w:val="0"/>
      <w:marRight w:val="0"/>
      <w:marTop w:val="0"/>
      <w:marBottom w:val="0"/>
      <w:divBdr>
        <w:top w:val="none" w:sz="0" w:space="0" w:color="auto"/>
        <w:left w:val="none" w:sz="0" w:space="0" w:color="auto"/>
        <w:bottom w:val="none" w:sz="0" w:space="0" w:color="auto"/>
        <w:right w:val="none" w:sz="0" w:space="0" w:color="auto"/>
      </w:divBdr>
    </w:div>
    <w:div w:id="1656763608">
      <w:bodyDiv w:val="1"/>
      <w:marLeft w:val="0"/>
      <w:marRight w:val="0"/>
      <w:marTop w:val="0"/>
      <w:marBottom w:val="0"/>
      <w:divBdr>
        <w:top w:val="none" w:sz="0" w:space="0" w:color="auto"/>
        <w:left w:val="none" w:sz="0" w:space="0" w:color="auto"/>
        <w:bottom w:val="none" w:sz="0" w:space="0" w:color="auto"/>
        <w:right w:val="none" w:sz="0" w:space="0" w:color="auto"/>
      </w:divBdr>
    </w:div>
    <w:div w:id="1714235563">
      <w:bodyDiv w:val="1"/>
      <w:marLeft w:val="0"/>
      <w:marRight w:val="0"/>
      <w:marTop w:val="0"/>
      <w:marBottom w:val="0"/>
      <w:divBdr>
        <w:top w:val="none" w:sz="0" w:space="0" w:color="auto"/>
        <w:left w:val="none" w:sz="0" w:space="0" w:color="auto"/>
        <w:bottom w:val="none" w:sz="0" w:space="0" w:color="auto"/>
        <w:right w:val="none" w:sz="0" w:space="0" w:color="auto"/>
      </w:divBdr>
    </w:div>
    <w:div w:id="1716927817">
      <w:bodyDiv w:val="1"/>
      <w:marLeft w:val="0"/>
      <w:marRight w:val="0"/>
      <w:marTop w:val="0"/>
      <w:marBottom w:val="0"/>
      <w:divBdr>
        <w:top w:val="none" w:sz="0" w:space="0" w:color="auto"/>
        <w:left w:val="none" w:sz="0" w:space="0" w:color="auto"/>
        <w:bottom w:val="none" w:sz="0" w:space="0" w:color="auto"/>
        <w:right w:val="none" w:sz="0" w:space="0" w:color="auto"/>
      </w:divBdr>
      <w:divsChild>
        <w:div w:id="71690287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19721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640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714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97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04950">
          <w:blockQuote w:val="1"/>
          <w:marLeft w:val="720"/>
          <w:marRight w:val="720"/>
          <w:marTop w:val="100"/>
          <w:marBottom w:val="100"/>
          <w:divBdr>
            <w:top w:val="none" w:sz="0" w:space="0" w:color="auto"/>
            <w:left w:val="none" w:sz="0" w:space="0" w:color="auto"/>
            <w:bottom w:val="none" w:sz="0" w:space="0" w:color="auto"/>
            <w:right w:val="none" w:sz="0" w:space="0" w:color="auto"/>
          </w:divBdr>
        </w:div>
        <w:div w:id="373582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904406">
          <w:blockQuote w:val="1"/>
          <w:marLeft w:val="720"/>
          <w:marRight w:val="720"/>
          <w:marTop w:val="100"/>
          <w:marBottom w:val="100"/>
          <w:divBdr>
            <w:top w:val="none" w:sz="0" w:space="0" w:color="auto"/>
            <w:left w:val="none" w:sz="0" w:space="0" w:color="auto"/>
            <w:bottom w:val="none" w:sz="0" w:space="0" w:color="auto"/>
            <w:right w:val="none" w:sz="0" w:space="0" w:color="auto"/>
          </w:divBdr>
        </w:div>
        <w:div w:id="69874960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489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941936">
          <w:blockQuote w:val="1"/>
          <w:marLeft w:val="720"/>
          <w:marRight w:val="720"/>
          <w:marTop w:val="100"/>
          <w:marBottom w:val="100"/>
          <w:divBdr>
            <w:top w:val="none" w:sz="0" w:space="0" w:color="auto"/>
            <w:left w:val="none" w:sz="0" w:space="0" w:color="auto"/>
            <w:bottom w:val="none" w:sz="0" w:space="0" w:color="auto"/>
            <w:right w:val="none" w:sz="0" w:space="0" w:color="auto"/>
          </w:divBdr>
        </w:div>
        <w:div w:id="84065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265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686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09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55748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181095">
      <w:bodyDiv w:val="1"/>
      <w:marLeft w:val="0"/>
      <w:marRight w:val="0"/>
      <w:marTop w:val="0"/>
      <w:marBottom w:val="0"/>
      <w:divBdr>
        <w:top w:val="none" w:sz="0" w:space="0" w:color="auto"/>
        <w:left w:val="none" w:sz="0" w:space="0" w:color="auto"/>
        <w:bottom w:val="none" w:sz="0" w:space="0" w:color="auto"/>
        <w:right w:val="none" w:sz="0" w:space="0" w:color="auto"/>
      </w:divBdr>
    </w:div>
    <w:div w:id="1766611521">
      <w:bodyDiv w:val="1"/>
      <w:marLeft w:val="0"/>
      <w:marRight w:val="0"/>
      <w:marTop w:val="0"/>
      <w:marBottom w:val="0"/>
      <w:divBdr>
        <w:top w:val="none" w:sz="0" w:space="0" w:color="auto"/>
        <w:left w:val="none" w:sz="0" w:space="0" w:color="auto"/>
        <w:bottom w:val="none" w:sz="0" w:space="0" w:color="auto"/>
        <w:right w:val="none" w:sz="0" w:space="0" w:color="auto"/>
      </w:divBdr>
      <w:divsChild>
        <w:div w:id="355624116">
          <w:marLeft w:val="0"/>
          <w:marRight w:val="0"/>
          <w:marTop w:val="0"/>
          <w:marBottom w:val="0"/>
          <w:divBdr>
            <w:top w:val="none" w:sz="0" w:space="0" w:color="auto"/>
            <w:left w:val="none" w:sz="0" w:space="0" w:color="auto"/>
            <w:bottom w:val="none" w:sz="0" w:space="0" w:color="auto"/>
            <w:right w:val="none" w:sz="0" w:space="0" w:color="auto"/>
          </w:divBdr>
          <w:divsChild>
            <w:div w:id="30612639">
              <w:marLeft w:val="0"/>
              <w:marRight w:val="0"/>
              <w:marTop w:val="0"/>
              <w:marBottom w:val="0"/>
              <w:divBdr>
                <w:top w:val="none" w:sz="0" w:space="0" w:color="auto"/>
                <w:left w:val="none" w:sz="0" w:space="0" w:color="auto"/>
                <w:bottom w:val="none" w:sz="0" w:space="0" w:color="auto"/>
                <w:right w:val="none" w:sz="0" w:space="0" w:color="auto"/>
              </w:divBdr>
              <w:divsChild>
                <w:div w:id="1972784403">
                  <w:marLeft w:val="0"/>
                  <w:marRight w:val="0"/>
                  <w:marTop w:val="0"/>
                  <w:marBottom w:val="0"/>
                  <w:divBdr>
                    <w:top w:val="none" w:sz="0" w:space="0" w:color="auto"/>
                    <w:left w:val="none" w:sz="0" w:space="0" w:color="auto"/>
                    <w:bottom w:val="none" w:sz="0" w:space="0" w:color="auto"/>
                    <w:right w:val="none" w:sz="0" w:space="0" w:color="auto"/>
                  </w:divBdr>
                  <w:divsChild>
                    <w:div w:id="1296832890">
                      <w:marLeft w:val="0"/>
                      <w:marRight w:val="0"/>
                      <w:marTop w:val="0"/>
                      <w:marBottom w:val="0"/>
                      <w:divBdr>
                        <w:top w:val="none" w:sz="0" w:space="0" w:color="auto"/>
                        <w:left w:val="none" w:sz="0" w:space="0" w:color="auto"/>
                        <w:bottom w:val="none" w:sz="0" w:space="0" w:color="auto"/>
                        <w:right w:val="none" w:sz="0" w:space="0" w:color="auto"/>
                      </w:divBdr>
                      <w:divsChild>
                        <w:div w:id="2068264065">
                          <w:marLeft w:val="0"/>
                          <w:marRight w:val="0"/>
                          <w:marTop w:val="0"/>
                          <w:marBottom w:val="0"/>
                          <w:divBdr>
                            <w:top w:val="none" w:sz="0" w:space="0" w:color="auto"/>
                            <w:left w:val="none" w:sz="0" w:space="0" w:color="auto"/>
                            <w:bottom w:val="none" w:sz="0" w:space="0" w:color="auto"/>
                            <w:right w:val="none" w:sz="0" w:space="0" w:color="auto"/>
                          </w:divBdr>
                          <w:divsChild>
                            <w:div w:id="360396487">
                              <w:marLeft w:val="0"/>
                              <w:marRight w:val="0"/>
                              <w:marTop w:val="0"/>
                              <w:marBottom w:val="0"/>
                              <w:divBdr>
                                <w:top w:val="none" w:sz="0" w:space="0" w:color="auto"/>
                                <w:left w:val="none" w:sz="0" w:space="0" w:color="auto"/>
                                <w:bottom w:val="none" w:sz="0" w:space="0" w:color="auto"/>
                                <w:right w:val="none" w:sz="0" w:space="0" w:color="auto"/>
                              </w:divBdr>
                              <w:divsChild>
                                <w:div w:id="654575173">
                                  <w:marLeft w:val="0"/>
                                  <w:marRight w:val="0"/>
                                  <w:marTop w:val="0"/>
                                  <w:marBottom w:val="0"/>
                                  <w:divBdr>
                                    <w:top w:val="none" w:sz="0" w:space="0" w:color="auto"/>
                                    <w:left w:val="none" w:sz="0" w:space="0" w:color="auto"/>
                                    <w:bottom w:val="none" w:sz="0" w:space="0" w:color="auto"/>
                                    <w:right w:val="none" w:sz="0" w:space="0" w:color="auto"/>
                                  </w:divBdr>
                                  <w:divsChild>
                                    <w:div w:id="875627323">
                                      <w:marLeft w:val="0"/>
                                      <w:marRight w:val="0"/>
                                      <w:marTop w:val="0"/>
                                      <w:marBottom w:val="0"/>
                                      <w:divBdr>
                                        <w:top w:val="none" w:sz="0" w:space="0" w:color="auto"/>
                                        <w:left w:val="none" w:sz="0" w:space="0" w:color="auto"/>
                                        <w:bottom w:val="none" w:sz="0" w:space="0" w:color="auto"/>
                                        <w:right w:val="none" w:sz="0" w:space="0" w:color="auto"/>
                                      </w:divBdr>
                                    </w:div>
                                    <w:div w:id="355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613329">
      <w:bodyDiv w:val="1"/>
      <w:marLeft w:val="0"/>
      <w:marRight w:val="0"/>
      <w:marTop w:val="0"/>
      <w:marBottom w:val="0"/>
      <w:divBdr>
        <w:top w:val="none" w:sz="0" w:space="0" w:color="auto"/>
        <w:left w:val="none" w:sz="0" w:space="0" w:color="auto"/>
        <w:bottom w:val="none" w:sz="0" w:space="0" w:color="auto"/>
        <w:right w:val="none" w:sz="0" w:space="0" w:color="auto"/>
      </w:divBdr>
      <w:divsChild>
        <w:div w:id="1362196561">
          <w:marLeft w:val="0"/>
          <w:marRight w:val="0"/>
          <w:marTop w:val="0"/>
          <w:marBottom w:val="0"/>
          <w:divBdr>
            <w:top w:val="none" w:sz="0" w:space="0" w:color="auto"/>
            <w:left w:val="none" w:sz="0" w:space="0" w:color="auto"/>
            <w:bottom w:val="none" w:sz="0" w:space="0" w:color="auto"/>
            <w:right w:val="none" w:sz="0" w:space="0" w:color="auto"/>
          </w:divBdr>
          <w:divsChild>
            <w:div w:id="130771075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776825865">
      <w:bodyDiv w:val="1"/>
      <w:marLeft w:val="0"/>
      <w:marRight w:val="0"/>
      <w:marTop w:val="0"/>
      <w:marBottom w:val="0"/>
      <w:divBdr>
        <w:top w:val="none" w:sz="0" w:space="0" w:color="auto"/>
        <w:left w:val="none" w:sz="0" w:space="0" w:color="auto"/>
        <w:bottom w:val="none" w:sz="0" w:space="0" w:color="auto"/>
        <w:right w:val="none" w:sz="0" w:space="0" w:color="auto"/>
      </w:divBdr>
      <w:divsChild>
        <w:div w:id="1896351652">
          <w:blockQuote w:val="1"/>
          <w:marLeft w:val="720"/>
          <w:marRight w:val="720"/>
          <w:marTop w:val="100"/>
          <w:marBottom w:val="100"/>
          <w:divBdr>
            <w:top w:val="none" w:sz="0" w:space="0" w:color="auto"/>
            <w:left w:val="none" w:sz="0" w:space="0" w:color="auto"/>
            <w:bottom w:val="none" w:sz="0" w:space="0" w:color="auto"/>
            <w:right w:val="none" w:sz="0" w:space="0" w:color="auto"/>
          </w:divBdr>
        </w:div>
        <w:div w:id="4068087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2109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075684">
          <w:blockQuote w:val="1"/>
          <w:marLeft w:val="720"/>
          <w:marRight w:val="720"/>
          <w:marTop w:val="100"/>
          <w:marBottom w:val="100"/>
          <w:divBdr>
            <w:top w:val="none" w:sz="0" w:space="0" w:color="auto"/>
            <w:left w:val="none" w:sz="0" w:space="0" w:color="auto"/>
            <w:bottom w:val="none" w:sz="0" w:space="0" w:color="auto"/>
            <w:right w:val="none" w:sz="0" w:space="0" w:color="auto"/>
          </w:divBdr>
        </w:div>
        <w:div w:id="715854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714057">
          <w:blockQuote w:val="1"/>
          <w:marLeft w:val="720"/>
          <w:marRight w:val="720"/>
          <w:marTop w:val="100"/>
          <w:marBottom w:val="100"/>
          <w:divBdr>
            <w:top w:val="none" w:sz="0" w:space="0" w:color="auto"/>
            <w:left w:val="none" w:sz="0" w:space="0" w:color="auto"/>
            <w:bottom w:val="none" w:sz="0" w:space="0" w:color="auto"/>
            <w:right w:val="none" w:sz="0" w:space="0" w:color="auto"/>
          </w:divBdr>
        </w:div>
        <w:div w:id="977077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939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42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95369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584525">
          <w:blockQuote w:val="1"/>
          <w:marLeft w:val="720"/>
          <w:marRight w:val="720"/>
          <w:marTop w:val="100"/>
          <w:marBottom w:val="100"/>
          <w:divBdr>
            <w:top w:val="none" w:sz="0" w:space="0" w:color="auto"/>
            <w:left w:val="none" w:sz="0" w:space="0" w:color="auto"/>
            <w:bottom w:val="none" w:sz="0" w:space="0" w:color="auto"/>
            <w:right w:val="none" w:sz="0" w:space="0" w:color="auto"/>
          </w:divBdr>
        </w:div>
        <w:div w:id="895118535">
          <w:blockQuote w:val="1"/>
          <w:marLeft w:val="720"/>
          <w:marRight w:val="720"/>
          <w:marTop w:val="100"/>
          <w:marBottom w:val="100"/>
          <w:divBdr>
            <w:top w:val="none" w:sz="0" w:space="0" w:color="auto"/>
            <w:left w:val="none" w:sz="0" w:space="0" w:color="auto"/>
            <w:bottom w:val="none" w:sz="0" w:space="0" w:color="auto"/>
            <w:right w:val="none" w:sz="0" w:space="0" w:color="auto"/>
          </w:divBdr>
        </w:div>
        <w:div w:id="829828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780065">
          <w:blockQuote w:val="1"/>
          <w:marLeft w:val="720"/>
          <w:marRight w:val="720"/>
          <w:marTop w:val="100"/>
          <w:marBottom w:val="100"/>
          <w:divBdr>
            <w:top w:val="none" w:sz="0" w:space="0" w:color="auto"/>
            <w:left w:val="none" w:sz="0" w:space="0" w:color="auto"/>
            <w:bottom w:val="none" w:sz="0" w:space="0" w:color="auto"/>
            <w:right w:val="none" w:sz="0" w:space="0" w:color="auto"/>
          </w:divBdr>
        </w:div>
        <w:div w:id="505945491">
          <w:blockQuote w:val="1"/>
          <w:marLeft w:val="720"/>
          <w:marRight w:val="720"/>
          <w:marTop w:val="100"/>
          <w:marBottom w:val="100"/>
          <w:divBdr>
            <w:top w:val="none" w:sz="0" w:space="0" w:color="auto"/>
            <w:left w:val="none" w:sz="0" w:space="0" w:color="auto"/>
            <w:bottom w:val="none" w:sz="0" w:space="0" w:color="auto"/>
            <w:right w:val="none" w:sz="0" w:space="0" w:color="auto"/>
          </w:divBdr>
        </w:div>
        <w:div w:id="778182379">
          <w:blockQuote w:val="1"/>
          <w:marLeft w:val="720"/>
          <w:marRight w:val="720"/>
          <w:marTop w:val="100"/>
          <w:marBottom w:val="100"/>
          <w:divBdr>
            <w:top w:val="none" w:sz="0" w:space="0" w:color="auto"/>
            <w:left w:val="none" w:sz="0" w:space="0" w:color="auto"/>
            <w:bottom w:val="none" w:sz="0" w:space="0" w:color="auto"/>
            <w:right w:val="none" w:sz="0" w:space="0" w:color="auto"/>
          </w:divBdr>
        </w:div>
        <w:div w:id="869149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467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96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420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622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080103">
          <w:blockQuote w:val="1"/>
          <w:marLeft w:val="720"/>
          <w:marRight w:val="720"/>
          <w:marTop w:val="100"/>
          <w:marBottom w:val="100"/>
          <w:divBdr>
            <w:top w:val="none" w:sz="0" w:space="0" w:color="auto"/>
            <w:left w:val="none" w:sz="0" w:space="0" w:color="auto"/>
            <w:bottom w:val="none" w:sz="0" w:space="0" w:color="auto"/>
            <w:right w:val="none" w:sz="0" w:space="0" w:color="auto"/>
          </w:divBdr>
        </w:div>
        <w:div w:id="612059145">
          <w:blockQuote w:val="1"/>
          <w:marLeft w:val="720"/>
          <w:marRight w:val="720"/>
          <w:marTop w:val="100"/>
          <w:marBottom w:val="100"/>
          <w:divBdr>
            <w:top w:val="none" w:sz="0" w:space="0" w:color="auto"/>
            <w:left w:val="none" w:sz="0" w:space="0" w:color="auto"/>
            <w:bottom w:val="none" w:sz="0" w:space="0" w:color="auto"/>
            <w:right w:val="none" w:sz="0" w:space="0" w:color="auto"/>
          </w:divBdr>
        </w:div>
        <w:div w:id="599528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228238">
          <w:blockQuote w:val="1"/>
          <w:marLeft w:val="720"/>
          <w:marRight w:val="720"/>
          <w:marTop w:val="100"/>
          <w:marBottom w:val="100"/>
          <w:divBdr>
            <w:top w:val="none" w:sz="0" w:space="0" w:color="auto"/>
            <w:left w:val="none" w:sz="0" w:space="0" w:color="auto"/>
            <w:bottom w:val="none" w:sz="0" w:space="0" w:color="auto"/>
            <w:right w:val="none" w:sz="0" w:space="0" w:color="auto"/>
          </w:divBdr>
        </w:div>
        <w:div w:id="920136400">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3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241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42227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280476">
          <w:blockQuote w:val="1"/>
          <w:marLeft w:val="720"/>
          <w:marRight w:val="720"/>
          <w:marTop w:val="100"/>
          <w:marBottom w:val="100"/>
          <w:divBdr>
            <w:top w:val="none" w:sz="0" w:space="0" w:color="auto"/>
            <w:left w:val="none" w:sz="0" w:space="0" w:color="auto"/>
            <w:bottom w:val="none" w:sz="0" w:space="0" w:color="auto"/>
            <w:right w:val="none" w:sz="0" w:space="0" w:color="auto"/>
          </w:divBdr>
        </w:div>
        <w:div w:id="606934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14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125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816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50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725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552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99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149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47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4857878">
          <w:blockQuote w:val="1"/>
          <w:marLeft w:val="720"/>
          <w:marRight w:val="720"/>
          <w:marTop w:val="100"/>
          <w:marBottom w:val="100"/>
          <w:divBdr>
            <w:top w:val="none" w:sz="0" w:space="0" w:color="auto"/>
            <w:left w:val="none" w:sz="0" w:space="0" w:color="auto"/>
            <w:bottom w:val="none" w:sz="0" w:space="0" w:color="auto"/>
            <w:right w:val="none" w:sz="0" w:space="0" w:color="auto"/>
          </w:divBdr>
        </w:div>
        <w:div w:id="552429492">
          <w:blockQuote w:val="1"/>
          <w:marLeft w:val="720"/>
          <w:marRight w:val="720"/>
          <w:marTop w:val="100"/>
          <w:marBottom w:val="100"/>
          <w:divBdr>
            <w:top w:val="none" w:sz="0" w:space="0" w:color="auto"/>
            <w:left w:val="none" w:sz="0" w:space="0" w:color="auto"/>
            <w:bottom w:val="none" w:sz="0" w:space="0" w:color="auto"/>
            <w:right w:val="none" w:sz="0" w:space="0" w:color="auto"/>
          </w:divBdr>
        </w:div>
        <w:div w:id="47845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49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017083">
          <w:blockQuote w:val="1"/>
          <w:marLeft w:val="720"/>
          <w:marRight w:val="720"/>
          <w:marTop w:val="100"/>
          <w:marBottom w:val="100"/>
          <w:divBdr>
            <w:top w:val="none" w:sz="0" w:space="0" w:color="auto"/>
            <w:left w:val="none" w:sz="0" w:space="0" w:color="auto"/>
            <w:bottom w:val="none" w:sz="0" w:space="0" w:color="auto"/>
            <w:right w:val="none" w:sz="0" w:space="0" w:color="auto"/>
          </w:divBdr>
        </w:div>
        <w:div w:id="914820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617600">
          <w:blockQuote w:val="1"/>
          <w:marLeft w:val="720"/>
          <w:marRight w:val="720"/>
          <w:marTop w:val="100"/>
          <w:marBottom w:val="100"/>
          <w:divBdr>
            <w:top w:val="none" w:sz="0" w:space="0" w:color="auto"/>
            <w:left w:val="none" w:sz="0" w:space="0" w:color="auto"/>
            <w:bottom w:val="none" w:sz="0" w:space="0" w:color="auto"/>
            <w:right w:val="none" w:sz="0" w:space="0" w:color="auto"/>
          </w:divBdr>
        </w:div>
        <w:div w:id="559243965">
          <w:blockQuote w:val="1"/>
          <w:marLeft w:val="720"/>
          <w:marRight w:val="720"/>
          <w:marTop w:val="100"/>
          <w:marBottom w:val="100"/>
          <w:divBdr>
            <w:top w:val="none" w:sz="0" w:space="0" w:color="auto"/>
            <w:left w:val="none" w:sz="0" w:space="0" w:color="auto"/>
            <w:bottom w:val="none" w:sz="0" w:space="0" w:color="auto"/>
            <w:right w:val="none" w:sz="0" w:space="0" w:color="auto"/>
          </w:divBdr>
        </w:div>
        <w:div w:id="61861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618800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33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132542">
          <w:blockQuote w:val="1"/>
          <w:marLeft w:val="720"/>
          <w:marRight w:val="720"/>
          <w:marTop w:val="100"/>
          <w:marBottom w:val="100"/>
          <w:divBdr>
            <w:top w:val="none" w:sz="0" w:space="0" w:color="auto"/>
            <w:left w:val="none" w:sz="0" w:space="0" w:color="auto"/>
            <w:bottom w:val="none" w:sz="0" w:space="0" w:color="auto"/>
            <w:right w:val="none" w:sz="0" w:space="0" w:color="auto"/>
          </w:divBdr>
        </w:div>
        <w:div w:id="691108049">
          <w:blockQuote w:val="1"/>
          <w:marLeft w:val="720"/>
          <w:marRight w:val="720"/>
          <w:marTop w:val="100"/>
          <w:marBottom w:val="100"/>
          <w:divBdr>
            <w:top w:val="none" w:sz="0" w:space="0" w:color="auto"/>
            <w:left w:val="none" w:sz="0" w:space="0" w:color="auto"/>
            <w:bottom w:val="none" w:sz="0" w:space="0" w:color="auto"/>
            <w:right w:val="none" w:sz="0" w:space="0" w:color="auto"/>
          </w:divBdr>
        </w:div>
        <w:div w:id="576325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779111">
      <w:bodyDiv w:val="1"/>
      <w:marLeft w:val="0"/>
      <w:marRight w:val="0"/>
      <w:marTop w:val="0"/>
      <w:marBottom w:val="0"/>
      <w:divBdr>
        <w:top w:val="none" w:sz="0" w:space="0" w:color="auto"/>
        <w:left w:val="none" w:sz="0" w:space="0" w:color="auto"/>
        <w:bottom w:val="none" w:sz="0" w:space="0" w:color="auto"/>
        <w:right w:val="none" w:sz="0" w:space="0" w:color="auto"/>
      </w:divBdr>
    </w:div>
    <w:div w:id="1799294822">
      <w:bodyDiv w:val="1"/>
      <w:marLeft w:val="0"/>
      <w:marRight w:val="0"/>
      <w:marTop w:val="0"/>
      <w:marBottom w:val="0"/>
      <w:divBdr>
        <w:top w:val="none" w:sz="0" w:space="0" w:color="auto"/>
        <w:left w:val="none" w:sz="0" w:space="0" w:color="auto"/>
        <w:bottom w:val="none" w:sz="0" w:space="0" w:color="auto"/>
        <w:right w:val="none" w:sz="0" w:space="0" w:color="auto"/>
      </w:divBdr>
    </w:div>
    <w:div w:id="1806193182">
      <w:bodyDiv w:val="1"/>
      <w:marLeft w:val="0"/>
      <w:marRight w:val="0"/>
      <w:marTop w:val="0"/>
      <w:marBottom w:val="0"/>
      <w:divBdr>
        <w:top w:val="none" w:sz="0" w:space="0" w:color="auto"/>
        <w:left w:val="none" w:sz="0" w:space="0" w:color="auto"/>
        <w:bottom w:val="none" w:sz="0" w:space="0" w:color="auto"/>
        <w:right w:val="none" w:sz="0" w:space="0" w:color="auto"/>
      </w:divBdr>
      <w:divsChild>
        <w:div w:id="15462121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688587">
          <w:blockQuote w:val="1"/>
          <w:marLeft w:val="720"/>
          <w:marRight w:val="720"/>
          <w:marTop w:val="100"/>
          <w:marBottom w:val="100"/>
          <w:divBdr>
            <w:top w:val="none" w:sz="0" w:space="0" w:color="auto"/>
            <w:left w:val="none" w:sz="0" w:space="0" w:color="auto"/>
            <w:bottom w:val="none" w:sz="0" w:space="0" w:color="auto"/>
            <w:right w:val="none" w:sz="0" w:space="0" w:color="auto"/>
          </w:divBdr>
        </w:div>
        <w:div w:id="386730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1482125">
      <w:bodyDiv w:val="1"/>
      <w:marLeft w:val="0"/>
      <w:marRight w:val="0"/>
      <w:marTop w:val="0"/>
      <w:marBottom w:val="0"/>
      <w:divBdr>
        <w:top w:val="none" w:sz="0" w:space="0" w:color="auto"/>
        <w:left w:val="none" w:sz="0" w:space="0" w:color="auto"/>
        <w:bottom w:val="none" w:sz="0" w:space="0" w:color="auto"/>
        <w:right w:val="none" w:sz="0" w:space="0" w:color="auto"/>
      </w:divBdr>
    </w:div>
    <w:div w:id="1827933785">
      <w:bodyDiv w:val="1"/>
      <w:marLeft w:val="0"/>
      <w:marRight w:val="0"/>
      <w:marTop w:val="0"/>
      <w:marBottom w:val="0"/>
      <w:divBdr>
        <w:top w:val="none" w:sz="0" w:space="0" w:color="auto"/>
        <w:left w:val="none" w:sz="0" w:space="0" w:color="auto"/>
        <w:bottom w:val="none" w:sz="0" w:space="0" w:color="auto"/>
        <w:right w:val="none" w:sz="0" w:space="0" w:color="auto"/>
      </w:divBdr>
    </w:div>
    <w:div w:id="1837765867">
      <w:bodyDiv w:val="1"/>
      <w:marLeft w:val="0"/>
      <w:marRight w:val="0"/>
      <w:marTop w:val="0"/>
      <w:marBottom w:val="0"/>
      <w:divBdr>
        <w:top w:val="none" w:sz="0" w:space="0" w:color="auto"/>
        <w:left w:val="none" w:sz="0" w:space="0" w:color="auto"/>
        <w:bottom w:val="none" w:sz="0" w:space="0" w:color="auto"/>
        <w:right w:val="none" w:sz="0" w:space="0" w:color="auto"/>
      </w:divBdr>
      <w:divsChild>
        <w:div w:id="1518696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33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92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4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314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02667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478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3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770175">
      <w:bodyDiv w:val="1"/>
      <w:marLeft w:val="0"/>
      <w:marRight w:val="0"/>
      <w:marTop w:val="0"/>
      <w:marBottom w:val="0"/>
      <w:divBdr>
        <w:top w:val="none" w:sz="0" w:space="0" w:color="auto"/>
        <w:left w:val="none" w:sz="0" w:space="0" w:color="auto"/>
        <w:bottom w:val="none" w:sz="0" w:space="0" w:color="auto"/>
        <w:right w:val="none" w:sz="0" w:space="0" w:color="auto"/>
      </w:divBdr>
      <w:divsChild>
        <w:div w:id="397171931">
          <w:marLeft w:val="0"/>
          <w:marRight w:val="0"/>
          <w:marTop w:val="0"/>
          <w:marBottom w:val="0"/>
          <w:divBdr>
            <w:top w:val="none" w:sz="0" w:space="0" w:color="auto"/>
            <w:left w:val="none" w:sz="0" w:space="0" w:color="auto"/>
            <w:bottom w:val="none" w:sz="0" w:space="0" w:color="auto"/>
            <w:right w:val="none" w:sz="0" w:space="0" w:color="auto"/>
          </w:divBdr>
          <w:divsChild>
            <w:div w:id="99377530">
              <w:marLeft w:val="0"/>
              <w:marRight w:val="0"/>
              <w:marTop w:val="0"/>
              <w:marBottom w:val="0"/>
              <w:divBdr>
                <w:top w:val="none" w:sz="0" w:space="0" w:color="auto"/>
                <w:left w:val="none" w:sz="0" w:space="0" w:color="auto"/>
                <w:bottom w:val="none" w:sz="0" w:space="0" w:color="auto"/>
                <w:right w:val="none" w:sz="0" w:space="0" w:color="auto"/>
              </w:divBdr>
              <w:divsChild>
                <w:div w:id="1455713518">
                  <w:marLeft w:val="0"/>
                  <w:marRight w:val="0"/>
                  <w:marTop w:val="0"/>
                  <w:marBottom w:val="0"/>
                  <w:divBdr>
                    <w:top w:val="none" w:sz="0" w:space="0" w:color="auto"/>
                    <w:left w:val="none" w:sz="0" w:space="0" w:color="auto"/>
                    <w:bottom w:val="none" w:sz="0" w:space="0" w:color="auto"/>
                    <w:right w:val="none" w:sz="0" w:space="0" w:color="auto"/>
                  </w:divBdr>
                  <w:divsChild>
                    <w:div w:id="1121192409">
                      <w:marLeft w:val="0"/>
                      <w:marRight w:val="0"/>
                      <w:marTop w:val="0"/>
                      <w:marBottom w:val="0"/>
                      <w:divBdr>
                        <w:top w:val="none" w:sz="0" w:space="0" w:color="auto"/>
                        <w:left w:val="none" w:sz="0" w:space="0" w:color="auto"/>
                        <w:bottom w:val="none" w:sz="0" w:space="0" w:color="auto"/>
                        <w:right w:val="none" w:sz="0" w:space="0" w:color="auto"/>
                      </w:divBdr>
                      <w:divsChild>
                        <w:div w:id="353726837">
                          <w:marLeft w:val="0"/>
                          <w:marRight w:val="0"/>
                          <w:marTop w:val="0"/>
                          <w:marBottom w:val="0"/>
                          <w:divBdr>
                            <w:top w:val="none" w:sz="0" w:space="0" w:color="auto"/>
                            <w:left w:val="none" w:sz="0" w:space="0" w:color="auto"/>
                            <w:bottom w:val="none" w:sz="0" w:space="0" w:color="auto"/>
                            <w:right w:val="none" w:sz="0" w:space="0" w:color="auto"/>
                          </w:divBdr>
                          <w:divsChild>
                            <w:div w:id="909462827">
                              <w:marLeft w:val="0"/>
                              <w:marRight w:val="0"/>
                              <w:marTop w:val="0"/>
                              <w:marBottom w:val="0"/>
                              <w:divBdr>
                                <w:top w:val="none" w:sz="0" w:space="0" w:color="auto"/>
                                <w:left w:val="none" w:sz="0" w:space="0" w:color="auto"/>
                                <w:bottom w:val="none" w:sz="0" w:space="0" w:color="auto"/>
                                <w:right w:val="none" w:sz="0" w:space="0" w:color="auto"/>
                              </w:divBdr>
                              <w:divsChild>
                                <w:div w:id="1504126480">
                                  <w:marLeft w:val="0"/>
                                  <w:marRight w:val="0"/>
                                  <w:marTop w:val="0"/>
                                  <w:marBottom w:val="0"/>
                                  <w:divBdr>
                                    <w:top w:val="none" w:sz="0" w:space="0" w:color="auto"/>
                                    <w:left w:val="none" w:sz="0" w:space="0" w:color="auto"/>
                                    <w:bottom w:val="none" w:sz="0" w:space="0" w:color="auto"/>
                                    <w:right w:val="none" w:sz="0" w:space="0" w:color="auto"/>
                                  </w:divBdr>
                                  <w:divsChild>
                                    <w:div w:id="1581475976">
                                      <w:marLeft w:val="0"/>
                                      <w:marRight w:val="0"/>
                                      <w:marTop w:val="0"/>
                                      <w:marBottom w:val="0"/>
                                      <w:divBdr>
                                        <w:top w:val="none" w:sz="0" w:space="0" w:color="auto"/>
                                        <w:left w:val="none" w:sz="0" w:space="0" w:color="auto"/>
                                        <w:bottom w:val="none" w:sz="0" w:space="0" w:color="auto"/>
                                        <w:right w:val="none" w:sz="0" w:space="0" w:color="auto"/>
                                      </w:divBdr>
                                      <w:divsChild>
                                        <w:div w:id="38366231">
                                          <w:marLeft w:val="0"/>
                                          <w:marRight w:val="0"/>
                                          <w:marTop w:val="0"/>
                                          <w:marBottom w:val="0"/>
                                          <w:divBdr>
                                            <w:top w:val="none" w:sz="0" w:space="0" w:color="auto"/>
                                            <w:left w:val="none" w:sz="0" w:space="0" w:color="auto"/>
                                            <w:bottom w:val="none" w:sz="0" w:space="0" w:color="auto"/>
                                            <w:right w:val="none" w:sz="0" w:space="0" w:color="auto"/>
                                          </w:divBdr>
                                          <w:divsChild>
                                            <w:div w:id="2032796716">
                                              <w:marLeft w:val="0"/>
                                              <w:marRight w:val="0"/>
                                              <w:marTop w:val="0"/>
                                              <w:marBottom w:val="0"/>
                                              <w:divBdr>
                                                <w:top w:val="none" w:sz="0" w:space="0" w:color="auto"/>
                                                <w:left w:val="none" w:sz="0" w:space="0" w:color="auto"/>
                                                <w:bottom w:val="none" w:sz="0" w:space="0" w:color="auto"/>
                                                <w:right w:val="none" w:sz="0" w:space="0" w:color="auto"/>
                                              </w:divBdr>
                                              <w:divsChild>
                                                <w:div w:id="4271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5412150">
      <w:bodyDiv w:val="1"/>
      <w:marLeft w:val="0"/>
      <w:marRight w:val="0"/>
      <w:marTop w:val="0"/>
      <w:marBottom w:val="0"/>
      <w:divBdr>
        <w:top w:val="none" w:sz="0" w:space="0" w:color="auto"/>
        <w:left w:val="none" w:sz="0" w:space="0" w:color="auto"/>
        <w:bottom w:val="none" w:sz="0" w:space="0" w:color="auto"/>
        <w:right w:val="none" w:sz="0" w:space="0" w:color="auto"/>
      </w:divBdr>
      <w:divsChild>
        <w:div w:id="193496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661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91570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070575">
          <w:blockQuote w:val="1"/>
          <w:marLeft w:val="720"/>
          <w:marRight w:val="720"/>
          <w:marTop w:val="100"/>
          <w:marBottom w:val="100"/>
          <w:divBdr>
            <w:top w:val="none" w:sz="0" w:space="0" w:color="auto"/>
            <w:left w:val="none" w:sz="0" w:space="0" w:color="auto"/>
            <w:bottom w:val="none" w:sz="0" w:space="0" w:color="auto"/>
            <w:right w:val="none" w:sz="0" w:space="0" w:color="auto"/>
          </w:divBdr>
        </w:div>
        <w:div w:id="56861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07922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625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719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896599">
          <w:blockQuote w:val="1"/>
          <w:marLeft w:val="720"/>
          <w:marRight w:val="720"/>
          <w:marTop w:val="100"/>
          <w:marBottom w:val="100"/>
          <w:divBdr>
            <w:top w:val="none" w:sz="0" w:space="0" w:color="auto"/>
            <w:left w:val="none" w:sz="0" w:space="0" w:color="auto"/>
            <w:bottom w:val="none" w:sz="0" w:space="0" w:color="auto"/>
            <w:right w:val="none" w:sz="0" w:space="0" w:color="auto"/>
          </w:divBdr>
        </w:div>
        <w:div w:id="523401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45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89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43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6604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392059">
          <w:blockQuote w:val="1"/>
          <w:marLeft w:val="720"/>
          <w:marRight w:val="720"/>
          <w:marTop w:val="100"/>
          <w:marBottom w:val="100"/>
          <w:divBdr>
            <w:top w:val="none" w:sz="0" w:space="0" w:color="auto"/>
            <w:left w:val="none" w:sz="0" w:space="0" w:color="auto"/>
            <w:bottom w:val="none" w:sz="0" w:space="0" w:color="auto"/>
            <w:right w:val="none" w:sz="0" w:space="0" w:color="auto"/>
          </w:divBdr>
        </w:div>
        <w:div w:id="570848596">
          <w:blockQuote w:val="1"/>
          <w:marLeft w:val="720"/>
          <w:marRight w:val="720"/>
          <w:marTop w:val="100"/>
          <w:marBottom w:val="100"/>
          <w:divBdr>
            <w:top w:val="none" w:sz="0" w:space="0" w:color="auto"/>
            <w:left w:val="none" w:sz="0" w:space="0" w:color="auto"/>
            <w:bottom w:val="none" w:sz="0" w:space="0" w:color="auto"/>
            <w:right w:val="none" w:sz="0" w:space="0" w:color="auto"/>
          </w:divBdr>
        </w:div>
        <w:div w:id="947737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733124">
          <w:blockQuote w:val="1"/>
          <w:marLeft w:val="720"/>
          <w:marRight w:val="720"/>
          <w:marTop w:val="100"/>
          <w:marBottom w:val="100"/>
          <w:divBdr>
            <w:top w:val="none" w:sz="0" w:space="0" w:color="auto"/>
            <w:left w:val="none" w:sz="0" w:space="0" w:color="auto"/>
            <w:bottom w:val="none" w:sz="0" w:space="0" w:color="auto"/>
            <w:right w:val="none" w:sz="0" w:space="0" w:color="auto"/>
          </w:divBdr>
        </w:div>
        <w:div w:id="656224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173427">
          <w:blockQuote w:val="1"/>
          <w:marLeft w:val="720"/>
          <w:marRight w:val="720"/>
          <w:marTop w:val="100"/>
          <w:marBottom w:val="100"/>
          <w:divBdr>
            <w:top w:val="none" w:sz="0" w:space="0" w:color="auto"/>
            <w:left w:val="none" w:sz="0" w:space="0" w:color="auto"/>
            <w:bottom w:val="none" w:sz="0" w:space="0" w:color="auto"/>
            <w:right w:val="none" w:sz="0" w:space="0" w:color="auto"/>
          </w:divBdr>
        </w:div>
        <w:div w:id="440607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103391">
          <w:blockQuote w:val="1"/>
          <w:marLeft w:val="720"/>
          <w:marRight w:val="720"/>
          <w:marTop w:val="100"/>
          <w:marBottom w:val="100"/>
          <w:divBdr>
            <w:top w:val="none" w:sz="0" w:space="0" w:color="auto"/>
            <w:left w:val="none" w:sz="0" w:space="0" w:color="auto"/>
            <w:bottom w:val="none" w:sz="0" w:space="0" w:color="auto"/>
            <w:right w:val="none" w:sz="0" w:space="0" w:color="auto"/>
          </w:divBdr>
        </w:div>
        <w:div w:id="882063812">
          <w:blockQuote w:val="1"/>
          <w:marLeft w:val="720"/>
          <w:marRight w:val="720"/>
          <w:marTop w:val="100"/>
          <w:marBottom w:val="100"/>
          <w:divBdr>
            <w:top w:val="none" w:sz="0" w:space="0" w:color="auto"/>
            <w:left w:val="none" w:sz="0" w:space="0" w:color="auto"/>
            <w:bottom w:val="none" w:sz="0" w:space="0" w:color="auto"/>
            <w:right w:val="none" w:sz="0" w:space="0" w:color="auto"/>
          </w:divBdr>
        </w:div>
        <w:div w:id="86575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7477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030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32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505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9343764">
      <w:bodyDiv w:val="1"/>
      <w:marLeft w:val="0"/>
      <w:marRight w:val="0"/>
      <w:marTop w:val="0"/>
      <w:marBottom w:val="0"/>
      <w:divBdr>
        <w:top w:val="none" w:sz="0" w:space="0" w:color="auto"/>
        <w:left w:val="none" w:sz="0" w:space="0" w:color="auto"/>
        <w:bottom w:val="none" w:sz="0" w:space="0" w:color="auto"/>
        <w:right w:val="none" w:sz="0" w:space="0" w:color="auto"/>
      </w:divBdr>
      <w:divsChild>
        <w:div w:id="635835353">
          <w:marLeft w:val="0"/>
          <w:marRight w:val="0"/>
          <w:marTop w:val="0"/>
          <w:marBottom w:val="0"/>
          <w:divBdr>
            <w:top w:val="none" w:sz="0" w:space="0" w:color="auto"/>
            <w:left w:val="none" w:sz="0" w:space="0" w:color="auto"/>
            <w:bottom w:val="none" w:sz="0" w:space="0" w:color="auto"/>
            <w:right w:val="none" w:sz="0" w:space="0" w:color="auto"/>
          </w:divBdr>
          <w:divsChild>
            <w:div w:id="2083795642">
              <w:marLeft w:val="0"/>
              <w:marRight w:val="0"/>
              <w:marTop w:val="0"/>
              <w:marBottom w:val="0"/>
              <w:divBdr>
                <w:top w:val="none" w:sz="0" w:space="0" w:color="auto"/>
                <w:left w:val="none" w:sz="0" w:space="0" w:color="auto"/>
                <w:bottom w:val="none" w:sz="0" w:space="0" w:color="auto"/>
                <w:right w:val="none" w:sz="0" w:space="0" w:color="auto"/>
              </w:divBdr>
              <w:divsChild>
                <w:div w:id="316884213">
                  <w:marLeft w:val="0"/>
                  <w:marRight w:val="0"/>
                  <w:marTop w:val="0"/>
                  <w:marBottom w:val="0"/>
                  <w:divBdr>
                    <w:top w:val="none" w:sz="0" w:space="0" w:color="auto"/>
                    <w:left w:val="none" w:sz="0" w:space="0" w:color="auto"/>
                    <w:bottom w:val="none" w:sz="0" w:space="0" w:color="auto"/>
                    <w:right w:val="none" w:sz="0" w:space="0" w:color="auto"/>
                  </w:divBdr>
                  <w:divsChild>
                    <w:div w:id="1484152335">
                      <w:marLeft w:val="0"/>
                      <w:marRight w:val="0"/>
                      <w:marTop w:val="0"/>
                      <w:marBottom w:val="0"/>
                      <w:divBdr>
                        <w:top w:val="none" w:sz="0" w:space="0" w:color="auto"/>
                        <w:left w:val="none" w:sz="0" w:space="0" w:color="auto"/>
                        <w:bottom w:val="none" w:sz="0" w:space="0" w:color="auto"/>
                        <w:right w:val="none" w:sz="0" w:space="0" w:color="auto"/>
                      </w:divBdr>
                      <w:divsChild>
                        <w:div w:id="587885581">
                          <w:marLeft w:val="0"/>
                          <w:marRight w:val="0"/>
                          <w:marTop w:val="0"/>
                          <w:marBottom w:val="0"/>
                          <w:divBdr>
                            <w:top w:val="none" w:sz="0" w:space="0" w:color="auto"/>
                            <w:left w:val="none" w:sz="0" w:space="0" w:color="auto"/>
                            <w:bottom w:val="none" w:sz="0" w:space="0" w:color="auto"/>
                            <w:right w:val="none" w:sz="0" w:space="0" w:color="auto"/>
                          </w:divBdr>
                          <w:divsChild>
                            <w:div w:id="555363579">
                              <w:marLeft w:val="0"/>
                              <w:marRight w:val="0"/>
                              <w:marTop w:val="0"/>
                              <w:marBottom w:val="0"/>
                              <w:divBdr>
                                <w:top w:val="none" w:sz="0" w:space="0" w:color="auto"/>
                                <w:left w:val="none" w:sz="0" w:space="0" w:color="auto"/>
                                <w:bottom w:val="none" w:sz="0" w:space="0" w:color="auto"/>
                                <w:right w:val="none" w:sz="0" w:space="0" w:color="auto"/>
                              </w:divBdr>
                              <w:divsChild>
                                <w:div w:id="949123915">
                                  <w:marLeft w:val="0"/>
                                  <w:marRight w:val="0"/>
                                  <w:marTop w:val="0"/>
                                  <w:marBottom w:val="0"/>
                                  <w:divBdr>
                                    <w:top w:val="none" w:sz="0" w:space="0" w:color="auto"/>
                                    <w:left w:val="none" w:sz="0" w:space="0" w:color="auto"/>
                                    <w:bottom w:val="none" w:sz="0" w:space="0" w:color="auto"/>
                                    <w:right w:val="none" w:sz="0" w:space="0" w:color="auto"/>
                                  </w:divBdr>
                                  <w:divsChild>
                                    <w:div w:id="1221986206">
                                      <w:marLeft w:val="0"/>
                                      <w:marRight w:val="0"/>
                                      <w:marTop w:val="0"/>
                                      <w:marBottom w:val="0"/>
                                      <w:divBdr>
                                        <w:top w:val="none" w:sz="0" w:space="0" w:color="auto"/>
                                        <w:left w:val="none" w:sz="0" w:space="0" w:color="auto"/>
                                        <w:bottom w:val="none" w:sz="0" w:space="0" w:color="auto"/>
                                        <w:right w:val="none" w:sz="0" w:space="0" w:color="auto"/>
                                      </w:divBdr>
                                      <w:divsChild>
                                        <w:div w:id="322396112">
                                          <w:marLeft w:val="0"/>
                                          <w:marRight w:val="0"/>
                                          <w:marTop w:val="0"/>
                                          <w:marBottom w:val="0"/>
                                          <w:divBdr>
                                            <w:top w:val="none" w:sz="0" w:space="0" w:color="auto"/>
                                            <w:left w:val="none" w:sz="0" w:space="0" w:color="auto"/>
                                            <w:bottom w:val="none" w:sz="0" w:space="0" w:color="auto"/>
                                            <w:right w:val="none" w:sz="0" w:space="0" w:color="auto"/>
                                          </w:divBdr>
                                          <w:divsChild>
                                            <w:div w:id="1199657643">
                                              <w:marLeft w:val="0"/>
                                              <w:marRight w:val="0"/>
                                              <w:marTop w:val="0"/>
                                              <w:marBottom w:val="0"/>
                                              <w:divBdr>
                                                <w:top w:val="none" w:sz="0" w:space="0" w:color="auto"/>
                                                <w:left w:val="none" w:sz="0" w:space="0" w:color="auto"/>
                                                <w:bottom w:val="none" w:sz="0" w:space="0" w:color="auto"/>
                                                <w:right w:val="none" w:sz="0" w:space="0" w:color="auto"/>
                                              </w:divBdr>
                                              <w:divsChild>
                                                <w:div w:id="40326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3343121">
      <w:bodyDiv w:val="1"/>
      <w:marLeft w:val="0"/>
      <w:marRight w:val="0"/>
      <w:marTop w:val="0"/>
      <w:marBottom w:val="0"/>
      <w:divBdr>
        <w:top w:val="none" w:sz="0" w:space="0" w:color="auto"/>
        <w:left w:val="none" w:sz="0" w:space="0" w:color="auto"/>
        <w:bottom w:val="none" w:sz="0" w:space="0" w:color="auto"/>
        <w:right w:val="none" w:sz="0" w:space="0" w:color="auto"/>
      </w:divBdr>
    </w:div>
    <w:div w:id="1955595311">
      <w:bodyDiv w:val="1"/>
      <w:marLeft w:val="0"/>
      <w:marRight w:val="0"/>
      <w:marTop w:val="0"/>
      <w:marBottom w:val="0"/>
      <w:divBdr>
        <w:top w:val="none" w:sz="0" w:space="0" w:color="auto"/>
        <w:left w:val="none" w:sz="0" w:space="0" w:color="auto"/>
        <w:bottom w:val="none" w:sz="0" w:space="0" w:color="auto"/>
        <w:right w:val="none" w:sz="0" w:space="0" w:color="auto"/>
      </w:divBdr>
    </w:div>
    <w:div w:id="1975598815">
      <w:bodyDiv w:val="1"/>
      <w:marLeft w:val="0"/>
      <w:marRight w:val="0"/>
      <w:marTop w:val="0"/>
      <w:marBottom w:val="0"/>
      <w:divBdr>
        <w:top w:val="none" w:sz="0" w:space="0" w:color="auto"/>
        <w:left w:val="none" w:sz="0" w:space="0" w:color="auto"/>
        <w:bottom w:val="none" w:sz="0" w:space="0" w:color="auto"/>
        <w:right w:val="none" w:sz="0" w:space="0" w:color="auto"/>
      </w:divBdr>
      <w:divsChild>
        <w:div w:id="343899844">
          <w:marLeft w:val="360"/>
          <w:marRight w:val="0"/>
          <w:marTop w:val="200"/>
          <w:marBottom w:val="0"/>
          <w:divBdr>
            <w:top w:val="none" w:sz="0" w:space="0" w:color="auto"/>
            <w:left w:val="none" w:sz="0" w:space="0" w:color="auto"/>
            <w:bottom w:val="none" w:sz="0" w:space="0" w:color="auto"/>
            <w:right w:val="none" w:sz="0" w:space="0" w:color="auto"/>
          </w:divBdr>
        </w:div>
        <w:div w:id="1636254954">
          <w:marLeft w:val="360"/>
          <w:marRight w:val="0"/>
          <w:marTop w:val="200"/>
          <w:marBottom w:val="0"/>
          <w:divBdr>
            <w:top w:val="none" w:sz="0" w:space="0" w:color="auto"/>
            <w:left w:val="none" w:sz="0" w:space="0" w:color="auto"/>
            <w:bottom w:val="none" w:sz="0" w:space="0" w:color="auto"/>
            <w:right w:val="none" w:sz="0" w:space="0" w:color="auto"/>
          </w:divBdr>
        </w:div>
        <w:div w:id="416175238">
          <w:marLeft w:val="360"/>
          <w:marRight w:val="0"/>
          <w:marTop w:val="200"/>
          <w:marBottom w:val="0"/>
          <w:divBdr>
            <w:top w:val="none" w:sz="0" w:space="0" w:color="auto"/>
            <w:left w:val="none" w:sz="0" w:space="0" w:color="auto"/>
            <w:bottom w:val="none" w:sz="0" w:space="0" w:color="auto"/>
            <w:right w:val="none" w:sz="0" w:space="0" w:color="auto"/>
          </w:divBdr>
        </w:div>
        <w:div w:id="1939603803">
          <w:marLeft w:val="360"/>
          <w:marRight w:val="0"/>
          <w:marTop w:val="200"/>
          <w:marBottom w:val="0"/>
          <w:divBdr>
            <w:top w:val="none" w:sz="0" w:space="0" w:color="auto"/>
            <w:left w:val="none" w:sz="0" w:space="0" w:color="auto"/>
            <w:bottom w:val="none" w:sz="0" w:space="0" w:color="auto"/>
            <w:right w:val="none" w:sz="0" w:space="0" w:color="auto"/>
          </w:divBdr>
        </w:div>
        <w:div w:id="1992904969">
          <w:marLeft w:val="360"/>
          <w:marRight w:val="0"/>
          <w:marTop w:val="200"/>
          <w:marBottom w:val="0"/>
          <w:divBdr>
            <w:top w:val="none" w:sz="0" w:space="0" w:color="auto"/>
            <w:left w:val="none" w:sz="0" w:space="0" w:color="auto"/>
            <w:bottom w:val="none" w:sz="0" w:space="0" w:color="auto"/>
            <w:right w:val="none" w:sz="0" w:space="0" w:color="auto"/>
          </w:divBdr>
        </w:div>
        <w:div w:id="1855874581">
          <w:marLeft w:val="360"/>
          <w:marRight w:val="0"/>
          <w:marTop w:val="200"/>
          <w:marBottom w:val="0"/>
          <w:divBdr>
            <w:top w:val="none" w:sz="0" w:space="0" w:color="auto"/>
            <w:left w:val="none" w:sz="0" w:space="0" w:color="auto"/>
            <w:bottom w:val="none" w:sz="0" w:space="0" w:color="auto"/>
            <w:right w:val="none" w:sz="0" w:space="0" w:color="auto"/>
          </w:divBdr>
        </w:div>
        <w:div w:id="1834176869">
          <w:marLeft w:val="360"/>
          <w:marRight w:val="0"/>
          <w:marTop w:val="200"/>
          <w:marBottom w:val="0"/>
          <w:divBdr>
            <w:top w:val="none" w:sz="0" w:space="0" w:color="auto"/>
            <w:left w:val="none" w:sz="0" w:space="0" w:color="auto"/>
            <w:bottom w:val="none" w:sz="0" w:space="0" w:color="auto"/>
            <w:right w:val="none" w:sz="0" w:space="0" w:color="auto"/>
          </w:divBdr>
        </w:div>
        <w:div w:id="236134365">
          <w:marLeft w:val="360"/>
          <w:marRight w:val="0"/>
          <w:marTop w:val="200"/>
          <w:marBottom w:val="0"/>
          <w:divBdr>
            <w:top w:val="none" w:sz="0" w:space="0" w:color="auto"/>
            <w:left w:val="none" w:sz="0" w:space="0" w:color="auto"/>
            <w:bottom w:val="none" w:sz="0" w:space="0" w:color="auto"/>
            <w:right w:val="none" w:sz="0" w:space="0" w:color="auto"/>
          </w:divBdr>
        </w:div>
      </w:divsChild>
    </w:div>
    <w:div w:id="1985699918">
      <w:bodyDiv w:val="1"/>
      <w:marLeft w:val="0"/>
      <w:marRight w:val="0"/>
      <w:marTop w:val="0"/>
      <w:marBottom w:val="0"/>
      <w:divBdr>
        <w:top w:val="none" w:sz="0" w:space="0" w:color="auto"/>
        <w:left w:val="none" w:sz="0" w:space="0" w:color="auto"/>
        <w:bottom w:val="none" w:sz="0" w:space="0" w:color="auto"/>
        <w:right w:val="none" w:sz="0" w:space="0" w:color="auto"/>
      </w:divBdr>
      <w:divsChild>
        <w:div w:id="529685810">
          <w:marLeft w:val="360"/>
          <w:marRight w:val="0"/>
          <w:marTop w:val="200"/>
          <w:marBottom w:val="0"/>
          <w:divBdr>
            <w:top w:val="none" w:sz="0" w:space="0" w:color="auto"/>
            <w:left w:val="none" w:sz="0" w:space="0" w:color="auto"/>
            <w:bottom w:val="none" w:sz="0" w:space="0" w:color="auto"/>
            <w:right w:val="none" w:sz="0" w:space="0" w:color="auto"/>
          </w:divBdr>
        </w:div>
        <w:div w:id="315189570">
          <w:marLeft w:val="360"/>
          <w:marRight w:val="0"/>
          <w:marTop w:val="200"/>
          <w:marBottom w:val="0"/>
          <w:divBdr>
            <w:top w:val="none" w:sz="0" w:space="0" w:color="auto"/>
            <w:left w:val="none" w:sz="0" w:space="0" w:color="auto"/>
            <w:bottom w:val="none" w:sz="0" w:space="0" w:color="auto"/>
            <w:right w:val="none" w:sz="0" w:space="0" w:color="auto"/>
          </w:divBdr>
        </w:div>
        <w:div w:id="1780485147">
          <w:marLeft w:val="360"/>
          <w:marRight w:val="0"/>
          <w:marTop w:val="200"/>
          <w:marBottom w:val="0"/>
          <w:divBdr>
            <w:top w:val="none" w:sz="0" w:space="0" w:color="auto"/>
            <w:left w:val="none" w:sz="0" w:space="0" w:color="auto"/>
            <w:bottom w:val="none" w:sz="0" w:space="0" w:color="auto"/>
            <w:right w:val="none" w:sz="0" w:space="0" w:color="auto"/>
          </w:divBdr>
        </w:div>
        <w:div w:id="1710569532">
          <w:marLeft w:val="360"/>
          <w:marRight w:val="0"/>
          <w:marTop w:val="200"/>
          <w:marBottom w:val="0"/>
          <w:divBdr>
            <w:top w:val="none" w:sz="0" w:space="0" w:color="auto"/>
            <w:left w:val="none" w:sz="0" w:space="0" w:color="auto"/>
            <w:bottom w:val="none" w:sz="0" w:space="0" w:color="auto"/>
            <w:right w:val="none" w:sz="0" w:space="0" w:color="auto"/>
          </w:divBdr>
        </w:div>
        <w:div w:id="808134411">
          <w:marLeft w:val="360"/>
          <w:marRight w:val="0"/>
          <w:marTop w:val="200"/>
          <w:marBottom w:val="0"/>
          <w:divBdr>
            <w:top w:val="none" w:sz="0" w:space="0" w:color="auto"/>
            <w:left w:val="none" w:sz="0" w:space="0" w:color="auto"/>
            <w:bottom w:val="none" w:sz="0" w:space="0" w:color="auto"/>
            <w:right w:val="none" w:sz="0" w:space="0" w:color="auto"/>
          </w:divBdr>
        </w:div>
      </w:divsChild>
    </w:div>
    <w:div w:id="1990279653">
      <w:bodyDiv w:val="1"/>
      <w:marLeft w:val="0"/>
      <w:marRight w:val="0"/>
      <w:marTop w:val="0"/>
      <w:marBottom w:val="0"/>
      <w:divBdr>
        <w:top w:val="none" w:sz="0" w:space="0" w:color="auto"/>
        <w:left w:val="none" w:sz="0" w:space="0" w:color="auto"/>
        <w:bottom w:val="none" w:sz="0" w:space="0" w:color="auto"/>
        <w:right w:val="none" w:sz="0" w:space="0" w:color="auto"/>
      </w:divBdr>
      <w:divsChild>
        <w:div w:id="219438897">
          <w:marLeft w:val="360"/>
          <w:marRight w:val="0"/>
          <w:marTop w:val="200"/>
          <w:marBottom w:val="0"/>
          <w:divBdr>
            <w:top w:val="none" w:sz="0" w:space="0" w:color="auto"/>
            <w:left w:val="none" w:sz="0" w:space="0" w:color="auto"/>
            <w:bottom w:val="none" w:sz="0" w:space="0" w:color="auto"/>
            <w:right w:val="none" w:sz="0" w:space="0" w:color="auto"/>
          </w:divBdr>
        </w:div>
      </w:divsChild>
    </w:div>
    <w:div w:id="1997418414">
      <w:bodyDiv w:val="1"/>
      <w:marLeft w:val="0"/>
      <w:marRight w:val="0"/>
      <w:marTop w:val="0"/>
      <w:marBottom w:val="0"/>
      <w:divBdr>
        <w:top w:val="none" w:sz="0" w:space="0" w:color="auto"/>
        <w:left w:val="none" w:sz="0" w:space="0" w:color="auto"/>
        <w:bottom w:val="none" w:sz="0" w:space="0" w:color="auto"/>
        <w:right w:val="none" w:sz="0" w:space="0" w:color="auto"/>
      </w:divBdr>
    </w:div>
    <w:div w:id="2000842294">
      <w:bodyDiv w:val="1"/>
      <w:marLeft w:val="0"/>
      <w:marRight w:val="0"/>
      <w:marTop w:val="0"/>
      <w:marBottom w:val="0"/>
      <w:divBdr>
        <w:top w:val="none" w:sz="0" w:space="0" w:color="auto"/>
        <w:left w:val="none" w:sz="0" w:space="0" w:color="auto"/>
        <w:bottom w:val="none" w:sz="0" w:space="0" w:color="auto"/>
        <w:right w:val="none" w:sz="0" w:space="0" w:color="auto"/>
      </w:divBdr>
    </w:div>
    <w:div w:id="2081633173">
      <w:bodyDiv w:val="1"/>
      <w:marLeft w:val="0"/>
      <w:marRight w:val="0"/>
      <w:marTop w:val="0"/>
      <w:marBottom w:val="0"/>
      <w:divBdr>
        <w:top w:val="none" w:sz="0" w:space="0" w:color="auto"/>
        <w:left w:val="none" w:sz="0" w:space="0" w:color="auto"/>
        <w:bottom w:val="none" w:sz="0" w:space="0" w:color="auto"/>
        <w:right w:val="none" w:sz="0" w:space="0" w:color="auto"/>
      </w:divBdr>
      <w:divsChild>
        <w:div w:id="1468626712">
          <w:marLeft w:val="0"/>
          <w:marRight w:val="0"/>
          <w:marTop w:val="0"/>
          <w:marBottom w:val="0"/>
          <w:divBdr>
            <w:top w:val="none" w:sz="0" w:space="0" w:color="auto"/>
            <w:left w:val="none" w:sz="0" w:space="0" w:color="auto"/>
            <w:bottom w:val="none" w:sz="0" w:space="0" w:color="auto"/>
            <w:right w:val="none" w:sz="0" w:space="0" w:color="auto"/>
          </w:divBdr>
          <w:divsChild>
            <w:div w:id="1465195668">
              <w:marLeft w:val="0"/>
              <w:marRight w:val="0"/>
              <w:marTop w:val="0"/>
              <w:marBottom w:val="0"/>
              <w:divBdr>
                <w:top w:val="none" w:sz="0" w:space="0" w:color="auto"/>
                <w:left w:val="none" w:sz="0" w:space="0" w:color="auto"/>
                <w:bottom w:val="none" w:sz="0" w:space="0" w:color="auto"/>
                <w:right w:val="none" w:sz="0" w:space="0" w:color="auto"/>
              </w:divBdr>
              <w:divsChild>
                <w:div w:id="1657612630">
                  <w:marLeft w:val="0"/>
                  <w:marRight w:val="0"/>
                  <w:marTop w:val="0"/>
                  <w:marBottom w:val="0"/>
                  <w:divBdr>
                    <w:top w:val="none" w:sz="0" w:space="0" w:color="auto"/>
                    <w:left w:val="none" w:sz="0" w:space="0" w:color="auto"/>
                    <w:bottom w:val="none" w:sz="0" w:space="0" w:color="auto"/>
                    <w:right w:val="none" w:sz="0" w:space="0" w:color="auto"/>
                  </w:divBdr>
                  <w:divsChild>
                    <w:div w:id="239757782">
                      <w:marLeft w:val="0"/>
                      <w:marRight w:val="0"/>
                      <w:marTop w:val="0"/>
                      <w:marBottom w:val="0"/>
                      <w:divBdr>
                        <w:top w:val="none" w:sz="0" w:space="0" w:color="auto"/>
                        <w:left w:val="none" w:sz="0" w:space="0" w:color="auto"/>
                        <w:bottom w:val="none" w:sz="0" w:space="0" w:color="auto"/>
                        <w:right w:val="none" w:sz="0" w:space="0" w:color="auto"/>
                      </w:divBdr>
                      <w:divsChild>
                        <w:div w:id="1510828263">
                          <w:marLeft w:val="0"/>
                          <w:marRight w:val="0"/>
                          <w:marTop w:val="0"/>
                          <w:marBottom w:val="0"/>
                          <w:divBdr>
                            <w:top w:val="none" w:sz="0" w:space="0" w:color="auto"/>
                            <w:left w:val="none" w:sz="0" w:space="0" w:color="auto"/>
                            <w:bottom w:val="none" w:sz="0" w:space="0" w:color="auto"/>
                            <w:right w:val="none" w:sz="0" w:space="0" w:color="auto"/>
                          </w:divBdr>
                          <w:divsChild>
                            <w:div w:id="1876187178">
                              <w:marLeft w:val="0"/>
                              <w:marRight w:val="0"/>
                              <w:marTop w:val="0"/>
                              <w:marBottom w:val="0"/>
                              <w:divBdr>
                                <w:top w:val="none" w:sz="0" w:space="0" w:color="auto"/>
                                <w:left w:val="none" w:sz="0" w:space="0" w:color="auto"/>
                                <w:bottom w:val="none" w:sz="0" w:space="0" w:color="auto"/>
                                <w:right w:val="none" w:sz="0" w:space="0" w:color="auto"/>
                              </w:divBdr>
                              <w:divsChild>
                                <w:div w:id="768737433">
                                  <w:marLeft w:val="0"/>
                                  <w:marRight w:val="0"/>
                                  <w:marTop w:val="0"/>
                                  <w:marBottom w:val="0"/>
                                  <w:divBdr>
                                    <w:top w:val="none" w:sz="0" w:space="0" w:color="auto"/>
                                    <w:left w:val="none" w:sz="0" w:space="0" w:color="auto"/>
                                    <w:bottom w:val="none" w:sz="0" w:space="0" w:color="auto"/>
                                    <w:right w:val="none" w:sz="0" w:space="0" w:color="auto"/>
                                  </w:divBdr>
                                  <w:divsChild>
                                    <w:div w:id="146978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859508">
      <w:bodyDiv w:val="1"/>
      <w:marLeft w:val="0"/>
      <w:marRight w:val="0"/>
      <w:marTop w:val="0"/>
      <w:marBottom w:val="0"/>
      <w:divBdr>
        <w:top w:val="none" w:sz="0" w:space="0" w:color="auto"/>
        <w:left w:val="none" w:sz="0" w:space="0" w:color="auto"/>
        <w:bottom w:val="none" w:sz="0" w:space="0" w:color="auto"/>
        <w:right w:val="none" w:sz="0" w:space="0" w:color="auto"/>
      </w:divBdr>
    </w:div>
    <w:div w:id="2131387956">
      <w:bodyDiv w:val="1"/>
      <w:marLeft w:val="0"/>
      <w:marRight w:val="0"/>
      <w:marTop w:val="0"/>
      <w:marBottom w:val="0"/>
      <w:divBdr>
        <w:top w:val="none" w:sz="0" w:space="0" w:color="auto"/>
        <w:left w:val="none" w:sz="0" w:space="0" w:color="auto"/>
        <w:bottom w:val="none" w:sz="0" w:space="0" w:color="auto"/>
        <w:right w:val="none" w:sz="0" w:space="0" w:color="auto"/>
      </w:divBdr>
    </w:div>
    <w:div w:id="213949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l.uk/romantics-and-victorians/videos/dickens-a-christmas-carol" TargetMode="External"/><Relationship Id="rId18" Type="http://schemas.openxmlformats.org/officeDocument/2006/relationships/image" Target="media/image3.emf"/><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bl.uk/collection-items/malthus-principle-of-population" TargetMode="External"/><Relationship Id="rId34" Type="http://schemas.openxmlformats.org/officeDocument/2006/relationships/hyperlink" Target="http://www.bbc.com/culture/story/20150728-did-dickens-invent-time-travel"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victorianweb.org/authors/collins/dickens1.html" TargetMode="External"/><Relationship Id="rId25" Type="http://schemas.openxmlformats.org/officeDocument/2006/relationships/hyperlink" Target="https://www.bl.uk/romantics-and-victorians/articles/ragged-schools" TargetMode="External"/><Relationship Id="rId33" Type="http://schemas.openxmlformats.org/officeDocument/2006/relationships/hyperlink" Target="https://www.timeout.com/london/blog/seven-places-in-london-linked-to-a-christmas-carol-122215" TargetMode="External"/><Relationship Id="rId2" Type="http://schemas.openxmlformats.org/officeDocument/2006/relationships/customXml" Target="../customXml/item2.xml"/><Relationship Id="rId16" Type="http://schemas.openxmlformats.org/officeDocument/2006/relationships/hyperlink" Target="http://victorianweb.org/authors/dickens/dickensbio3.html" TargetMode="External"/><Relationship Id="rId20" Type="http://schemas.openxmlformats.org/officeDocument/2006/relationships/hyperlink" Target="https://en.wikipedia.org/wiki/An_Essay_on_the_Principle_of_Population" TargetMode="External"/><Relationship Id="rId29" Type="http://schemas.openxmlformats.org/officeDocument/2006/relationships/hyperlink" Target="http://victorianweb.org/religion/rcov.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victorianweb.org/authors/dickens/diniejko.html" TargetMode="External"/><Relationship Id="rId32" Type="http://schemas.openxmlformats.org/officeDocument/2006/relationships/hyperlink" Target="https://www.bl.uk/romantics-and-victorians/articles/gothic-motif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l.uk/romantics-and-victorians/articles/victorian-christmas" TargetMode="External"/><Relationship Id="rId23" Type="http://schemas.openxmlformats.org/officeDocument/2006/relationships/hyperlink" Target="http://victorianweb.org/authors/dickens/poorlaw.html" TargetMode="External"/><Relationship Id="rId28" Type="http://schemas.openxmlformats.org/officeDocument/2006/relationships/hyperlink" Target="https://cuadernosdepostumo.files.wordpress.com/2014/01/peter-barry-marxismo.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dickens.ucsc.edu/resources/faq/religio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ZASwR1FXwQ0&amp;app=desktop" TargetMode="External"/><Relationship Id="rId22" Type="http://schemas.openxmlformats.org/officeDocument/2006/relationships/image" Target="media/image5.jpeg"/><Relationship Id="rId27" Type="http://schemas.openxmlformats.org/officeDocument/2006/relationships/hyperlink" Target="http://www.victorianweb.org/history/chartism/1.html" TargetMode="External"/><Relationship Id="rId30" Type="http://schemas.openxmlformats.org/officeDocument/2006/relationships/hyperlink" Target="http://victorianweb.org/history/chartistov.html" TargetMode="External"/><Relationship Id="rId35" Type="http://schemas.openxmlformats.org/officeDocument/2006/relationships/hyperlink" Target="https://www.bbc.co.uk/programmes/b09jrtb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5d494d840994bbfb0d0447568042800 xmlns="2dbc7f43-b408-425f-a2e1-c8d1eb44df78">
      <Terms xmlns="http://schemas.microsoft.com/office/infopath/2007/PartnerControls"/>
    </n5d494d840994bbfb0d0447568042800>
    <CurriculumSubject xmlns="2dbc7f43-b408-425f-a2e1-c8d1eb44df78">English</CurriculumSubject>
    <TaxCatchAll xmlns="2dbc7f43-b408-425f-a2e1-c8d1eb44df78"/>
    <Year xmlns="2dbc7f43-b408-425f-a2e1-c8d1eb44df78" xsi:nil="true"/>
    <e69921845839427cb0904253abfa5909 xmlns="2dbc7f43-b408-425f-a2e1-c8d1eb44df78">
      <Terms xmlns="http://schemas.microsoft.com/office/infopath/2007/PartnerControls"/>
    </e69921845839427cb0904253abfa5909>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C9DF9A69F55B4CB92AC573A86FCA3C" ma:contentTypeVersion="13" ma:contentTypeDescription="Create a new document." ma:contentTypeScope="" ma:versionID="3cad5a7fb3748f0849dc7734f185b887">
  <xsd:schema xmlns:xsd="http://www.w3.org/2001/XMLSchema" xmlns:xs="http://www.w3.org/2001/XMLSchema" xmlns:p="http://schemas.microsoft.com/office/2006/metadata/properties" xmlns:ns2="2dbc7f43-b408-425f-a2e1-c8d1eb44df78" xmlns:ns3="88ef2263-3717-4914-bde3-34543468d4f7" targetNamespace="http://schemas.microsoft.com/office/2006/metadata/properties" ma:root="true" ma:fieldsID="acbada031d7563855c011d6d24364620" ns2:_="" ns3:_="">
    <xsd:import namespace="2dbc7f43-b408-425f-a2e1-c8d1eb44df78"/>
    <xsd:import namespace="88ef2263-3717-4914-bde3-34543468d4f7"/>
    <xsd:element name="properties">
      <xsd:complexType>
        <xsd:sequence>
          <xsd:element name="documentManagement">
            <xsd:complexType>
              <xsd:all>
                <xsd:element ref="ns2:e69921845839427cb0904253abfa5909" minOccurs="0"/>
                <xsd:element ref="ns2:TaxCatchAll" minOccurs="0"/>
                <xsd:element ref="ns2:CurriculumSubject" minOccurs="0"/>
                <xsd:element ref="ns2:Year" minOccurs="0"/>
                <xsd:element ref="ns2:n5d494d840994bbfb0d0447568042800"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c7f43-b408-425f-a2e1-c8d1eb44df78" elementFormDefault="qualified">
    <xsd:import namespace="http://schemas.microsoft.com/office/2006/documentManagement/types"/>
    <xsd:import namespace="http://schemas.microsoft.com/office/infopath/2007/PartnerControls"/>
    <xsd:element name="e69921845839427cb0904253abfa5909" ma:index="9" nillable="true" ma:taxonomy="true" ma:internalName="e69921845839427cb0904253abfa5909" ma:taxonomyFieldName="Staff_x0020_Category" ma:displayName="Staff Category" ma:fieldId="{e6992184-5839-427c-b090-4253abfa5909}" ma:sspId="794cfb06-50f2-402b-ac73-e38eee06c78a" ma:termSetId="8b772237-9421-4eb5-bcd4-34fb63b2641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fece0bd-d300-4df6-a4d9-8019200e8d25}" ma:internalName="TaxCatchAll" ma:showField="CatchAllData" ma:web="2dbc7f43-b408-425f-a2e1-c8d1eb44df78">
      <xsd:complexType>
        <xsd:complexContent>
          <xsd:extension base="dms:MultiChoiceLookup">
            <xsd:sequence>
              <xsd:element name="Value" type="dms:Lookup" maxOccurs="unbounded" minOccurs="0" nillable="true"/>
            </xsd:sequence>
          </xsd:extension>
        </xsd:complexContent>
      </xsd:complexType>
    </xsd:element>
    <xsd:element name="CurriculumSubject" ma:index="11" nillable="true" ma:displayName="Curriculum Subject" ma:default="English" ma:description="The main subject describing this content e.g. English." ma:internalName="CurriculumSubject">
      <xsd:simpleType>
        <xsd:restriction base="dms:Text"/>
      </xsd:simpleType>
    </xsd:element>
    <xsd:element name="Year" ma:index="12" nillable="true" ma:displayName="Year" ma:description="Year" ma:internalName="Year">
      <xsd:simpleType>
        <xsd:restriction base="dms:Text"/>
      </xsd:simpleType>
    </xsd:element>
    <xsd:element name="n5d494d840994bbfb0d0447568042800" ma:index="14" nillable="true" ma:taxonomy="true" ma:internalName="n5d494d840994bbfb0d0447568042800" ma:taxonomyFieldName="Topic" ma:displayName="Topic" ma:fieldId="{75d494d8-4099-4bbf-b0d0-447568042800}" ma:sspId="794cfb06-50f2-402b-ac73-e38eee06c78a" ma:termSetId="86d3c82f-18b0-42c7-a6f1-36de6305169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ef2263-3717-4914-bde3-34543468d4f7"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Location" ma:index="20"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FB22-B4A0-44F7-B865-B7CE93B81B25}">
  <ds:schemaRefs>
    <ds:schemaRef ds:uri="http://schemas.microsoft.com/office/2006/metadata/properties"/>
    <ds:schemaRef ds:uri="http://schemas.microsoft.com/office/infopath/2007/PartnerControls"/>
    <ds:schemaRef ds:uri="2dbc7f43-b408-425f-a2e1-c8d1eb44df78"/>
  </ds:schemaRefs>
</ds:datastoreItem>
</file>

<file path=customXml/itemProps2.xml><?xml version="1.0" encoding="utf-8"?>
<ds:datastoreItem xmlns:ds="http://schemas.openxmlformats.org/officeDocument/2006/customXml" ds:itemID="{3669E370-77E7-453E-BAFB-B187B49E5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c7f43-b408-425f-a2e1-c8d1eb44df78"/>
    <ds:schemaRef ds:uri="88ef2263-3717-4914-bde3-34543468d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F5A4C0-D09A-4BDB-8D3C-F2CDFCD5E5E8}">
  <ds:schemaRefs>
    <ds:schemaRef ds:uri="http://schemas.microsoft.com/sharepoint/v3/contenttype/forms"/>
  </ds:schemaRefs>
</ds:datastoreItem>
</file>

<file path=customXml/itemProps4.xml><?xml version="1.0" encoding="utf-8"?>
<ds:datastoreItem xmlns:ds="http://schemas.openxmlformats.org/officeDocument/2006/customXml" ds:itemID="{74A2AF74-8D62-4EB4-B51D-58945090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9224</Words>
  <Characters>52583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Ward</dc:creator>
  <cp:keywords/>
  <dc:description/>
  <cp:lastModifiedBy>Sim E</cp:lastModifiedBy>
  <cp:revision>2</cp:revision>
  <cp:lastPrinted>2016-05-04T10:56:00Z</cp:lastPrinted>
  <dcterms:created xsi:type="dcterms:W3CDTF">2018-11-01T21:01:00Z</dcterms:created>
  <dcterms:modified xsi:type="dcterms:W3CDTF">2018-11-01T21:01:00Z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0x01010017C9DF9A69F55B4CB92AC573A86FCA3C</vt:lpwstr>
  </property>
</Properties>
</file>